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C59" w14:textId="77777777" w:rsidR="00EE555A" w:rsidRPr="0047507E" w:rsidRDefault="00EE555A" w:rsidP="00EE555A">
      <w:pPr>
        <w:suppressAutoHyphens w:val="0"/>
        <w:jc w:val="center"/>
        <w:rPr>
          <w:rFonts w:ascii="Arial" w:hAnsi="Arial" w:cs="Arial"/>
          <w:b/>
          <w:lang w:eastAsia="ro-RO"/>
        </w:rPr>
      </w:pPr>
      <w:bookmarkStart w:id="0" w:name="_Hlk123812544"/>
      <w:r w:rsidRPr="0047507E">
        <w:rPr>
          <w:rFonts w:ascii="Arial" w:hAnsi="Arial" w:cs="Arial"/>
          <w:b/>
          <w:lang w:eastAsia="ro-RO"/>
        </w:rPr>
        <w:t>ROMÂNIA</w:t>
      </w:r>
    </w:p>
    <w:p w14:paraId="7ACF052A" w14:textId="77777777" w:rsidR="00EE555A" w:rsidRPr="0047507E" w:rsidRDefault="00EE555A" w:rsidP="00EE555A">
      <w:pPr>
        <w:suppressAutoHyphens w:val="0"/>
        <w:jc w:val="center"/>
        <w:rPr>
          <w:rFonts w:ascii="Arial" w:hAnsi="Arial" w:cs="Arial"/>
          <w:b/>
          <w:lang w:eastAsia="ro-RO"/>
        </w:rPr>
      </w:pPr>
      <w:r w:rsidRPr="0047507E">
        <w:rPr>
          <w:rFonts w:ascii="Arial" w:hAnsi="Arial" w:cs="Arial"/>
          <w:b/>
          <w:lang w:eastAsia="ro-RO"/>
        </w:rPr>
        <w:t>JUDEŢUL ARAD</w:t>
      </w:r>
    </w:p>
    <w:p w14:paraId="73061D5B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eastAsia="ro-RO"/>
        </w:rPr>
      </w:pPr>
      <w:r w:rsidRPr="00EE555A">
        <w:rPr>
          <w:rFonts w:ascii="Arial" w:hAnsi="Arial" w:cs="Arial"/>
          <w:b/>
          <w:sz w:val="20"/>
          <w:szCs w:val="20"/>
          <w:u w:val="single"/>
          <w:lang w:eastAsia="ro-RO"/>
        </w:rPr>
        <w:t>COMUNA ŞILINDIA</w:t>
      </w:r>
    </w:p>
    <w:p w14:paraId="4CA12B10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sz w:val="20"/>
          <w:szCs w:val="20"/>
          <w:u w:val="single"/>
          <w:lang w:eastAsia="ro-RO"/>
        </w:rPr>
      </w:pPr>
      <w:r w:rsidRPr="00EE555A">
        <w:rPr>
          <w:rFonts w:ascii="Arial" w:hAnsi="Arial" w:cs="Arial"/>
          <w:sz w:val="20"/>
          <w:szCs w:val="20"/>
          <w:lang w:eastAsia="ro-RO"/>
        </w:rPr>
        <w:t>Şilindia,nr.384,Cod 317330,tel.0257/372700,Fax</w:t>
      </w:r>
      <w:r w:rsidRPr="00EE555A">
        <w:rPr>
          <w:rFonts w:ascii="Arial" w:hAnsi="Arial" w:cs="Arial"/>
          <w:sz w:val="20"/>
          <w:szCs w:val="20"/>
          <w:u w:val="single"/>
          <w:lang w:eastAsia="ro-RO"/>
        </w:rPr>
        <w:t xml:space="preserve"> </w:t>
      </w:r>
      <w:r w:rsidRPr="00EE555A">
        <w:rPr>
          <w:rFonts w:ascii="Arial" w:hAnsi="Arial" w:cs="Arial"/>
          <w:sz w:val="20"/>
          <w:szCs w:val="20"/>
          <w:lang w:eastAsia="ro-RO"/>
        </w:rPr>
        <w:t>0257/372703,</w:t>
      </w:r>
      <w:r w:rsidRPr="00EE555A">
        <w:rPr>
          <w:rFonts w:ascii="Arial" w:hAnsi="Arial" w:cs="Arial"/>
          <w:sz w:val="20"/>
          <w:szCs w:val="20"/>
          <w:u w:val="single"/>
          <w:lang w:eastAsia="ro-RO"/>
        </w:rPr>
        <w:t xml:space="preserve"> e-mail:primariasilindia@gmail.com</w:t>
      </w:r>
    </w:p>
    <w:p w14:paraId="5DFDDA28" w14:textId="4B8E9ACD" w:rsid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val="it-IT" w:eastAsia="ro-RO"/>
        </w:rPr>
      </w:pPr>
      <w:r w:rsidRPr="00EE555A">
        <w:rPr>
          <w:rFonts w:ascii="Arial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16EC2615" w14:textId="77777777" w:rsidR="00EE555A" w:rsidRPr="00EE555A" w:rsidRDefault="00EE555A" w:rsidP="0047507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 w:eastAsia="ro-RO"/>
        </w:rPr>
      </w:pPr>
    </w:p>
    <w:p w14:paraId="0A2009FB" w14:textId="21004640" w:rsidR="00EE555A" w:rsidRPr="0047507E" w:rsidRDefault="00EE555A" w:rsidP="00EE555A">
      <w:pPr>
        <w:suppressAutoHyphens w:val="0"/>
        <w:jc w:val="center"/>
        <w:rPr>
          <w:rFonts w:ascii="Arial" w:hAnsi="Arial" w:cs="Arial"/>
          <w:b/>
          <w:sz w:val="22"/>
          <w:szCs w:val="22"/>
          <w:lang w:val="pt-BR" w:eastAsia="ro-RO"/>
        </w:rPr>
      </w:pPr>
      <w:r w:rsidRPr="0047507E">
        <w:rPr>
          <w:rFonts w:ascii="Arial" w:hAnsi="Arial" w:cs="Arial"/>
          <w:b/>
          <w:sz w:val="22"/>
          <w:szCs w:val="22"/>
          <w:lang w:val="pt-BR" w:eastAsia="ro-RO"/>
        </w:rPr>
        <w:t xml:space="preserve">D I S P O Z I Ţ I A   Nr. </w:t>
      </w:r>
      <w:r w:rsidR="00115CD5">
        <w:rPr>
          <w:rFonts w:ascii="Arial" w:hAnsi="Arial" w:cs="Arial"/>
          <w:b/>
          <w:sz w:val="22"/>
          <w:szCs w:val="22"/>
          <w:lang w:val="pt-BR" w:eastAsia="ro-RO"/>
        </w:rPr>
        <w:t>85</w:t>
      </w:r>
    </w:p>
    <w:p w14:paraId="2913624B" w14:textId="7B16394B" w:rsidR="00B40CB8" w:rsidRPr="0047507E" w:rsidRDefault="00EE555A" w:rsidP="0047507E">
      <w:pPr>
        <w:tabs>
          <w:tab w:val="left" w:pos="3780"/>
        </w:tabs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t-BR" w:eastAsia="ro-RO"/>
        </w:rPr>
      </w:pPr>
      <w:r w:rsidRPr="0047507E">
        <w:rPr>
          <w:rFonts w:ascii="Arial" w:hAnsi="Arial" w:cs="Arial"/>
          <w:b/>
          <w:sz w:val="22"/>
          <w:szCs w:val="22"/>
          <w:lang w:val="pt-BR" w:eastAsia="ro-RO"/>
        </w:rPr>
        <w:t xml:space="preserve">din </w:t>
      </w:r>
      <w:r w:rsidR="00036F24">
        <w:rPr>
          <w:rFonts w:ascii="Arial" w:hAnsi="Arial" w:cs="Arial"/>
          <w:b/>
          <w:sz w:val="22"/>
          <w:szCs w:val="22"/>
          <w:lang w:val="pt-BR" w:eastAsia="ro-RO"/>
        </w:rPr>
        <w:t>1</w:t>
      </w:r>
      <w:r w:rsidR="00115CD5">
        <w:rPr>
          <w:rFonts w:ascii="Arial" w:hAnsi="Arial" w:cs="Arial"/>
          <w:b/>
          <w:sz w:val="22"/>
          <w:szCs w:val="22"/>
          <w:lang w:val="pt-BR" w:eastAsia="ro-RO"/>
        </w:rPr>
        <w:t xml:space="preserve">1 </w:t>
      </w:r>
      <w:r w:rsidR="00036F24">
        <w:rPr>
          <w:rFonts w:ascii="Arial" w:hAnsi="Arial" w:cs="Arial"/>
          <w:b/>
          <w:sz w:val="22"/>
          <w:szCs w:val="22"/>
          <w:lang w:val="pt-BR" w:eastAsia="ro-RO"/>
        </w:rPr>
        <w:t xml:space="preserve">iulie 2023 </w:t>
      </w:r>
    </w:p>
    <w:p w14:paraId="597B6FE7" w14:textId="0E879846" w:rsidR="0047507E" w:rsidRPr="00115CD5" w:rsidRDefault="0047507E" w:rsidP="0047507E">
      <w:pPr>
        <w:ind w:left="159" w:right="147" w:firstLine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15CD5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15CD5">
        <w:rPr>
          <w:rFonts w:ascii="Arial" w:hAnsi="Arial" w:cs="Arial"/>
          <w:b/>
          <w:bCs/>
          <w:sz w:val="20"/>
          <w:szCs w:val="20"/>
        </w:rPr>
        <w:t>constituirea</w:t>
      </w:r>
      <w:proofErr w:type="spellEnd"/>
      <w:r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15CD5">
        <w:rPr>
          <w:rFonts w:ascii="Arial" w:hAnsi="Arial" w:cs="Arial"/>
          <w:b/>
          <w:bCs/>
          <w:sz w:val="20"/>
          <w:szCs w:val="20"/>
        </w:rPr>
        <w:t>comisiei</w:t>
      </w:r>
      <w:proofErr w:type="spellEnd"/>
      <w:r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de </w:t>
      </w:r>
      <w:proofErr w:type="spellStart"/>
      <w:r w:rsidRPr="00115CD5">
        <w:rPr>
          <w:rFonts w:ascii="Arial" w:hAnsi="Arial" w:cs="Arial"/>
          <w:b/>
          <w:bCs/>
          <w:sz w:val="20"/>
          <w:szCs w:val="20"/>
        </w:rPr>
        <w:t>constatare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și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evaluare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pagubelor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culturile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E4A31" w:rsidRPr="00115CD5">
        <w:rPr>
          <w:rFonts w:ascii="Arial" w:hAnsi="Arial" w:cs="Arial"/>
          <w:b/>
          <w:bCs/>
          <w:sz w:val="20"/>
          <w:szCs w:val="20"/>
        </w:rPr>
        <w:t>a</w:t>
      </w:r>
      <w:r w:rsidR="00560B5F" w:rsidRPr="00115CD5">
        <w:rPr>
          <w:rFonts w:ascii="Arial" w:hAnsi="Arial" w:cs="Arial"/>
          <w:b/>
          <w:bCs/>
          <w:sz w:val="20"/>
          <w:szCs w:val="20"/>
        </w:rPr>
        <w:t>gricole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nivelul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Comunei</w:t>
      </w:r>
      <w:proofErr w:type="spellEnd"/>
      <w:r w:rsidR="00560B5F" w:rsidRPr="00115CD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0B5F" w:rsidRPr="00115CD5">
        <w:rPr>
          <w:rFonts w:ascii="Arial" w:hAnsi="Arial" w:cs="Arial"/>
          <w:b/>
          <w:bCs/>
          <w:sz w:val="20"/>
          <w:szCs w:val="20"/>
        </w:rPr>
        <w:t>Șilindia</w:t>
      </w:r>
      <w:proofErr w:type="spellEnd"/>
      <w:r w:rsidRPr="00115C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95C526" w14:textId="77777777" w:rsidR="00560B5F" w:rsidRPr="00861267" w:rsidRDefault="00560B5F" w:rsidP="0047507E">
      <w:pPr>
        <w:ind w:left="159" w:right="147" w:firstLine="6"/>
        <w:jc w:val="center"/>
        <w:rPr>
          <w:rFonts w:ascii="Arial" w:hAnsi="Arial" w:cs="Arial"/>
          <w:sz w:val="20"/>
          <w:szCs w:val="20"/>
        </w:rPr>
      </w:pPr>
    </w:p>
    <w:p w14:paraId="2D4C33E2" w14:textId="77777777" w:rsidR="00EE555A" w:rsidRPr="00861267" w:rsidRDefault="00EE555A" w:rsidP="0047507E">
      <w:pPr>
        <w:suppressAutoHyphens w:val="0"/>
        <w:jc w:val="both"/>
        <w:rPr>
          <w:rFonts w:ascii="Arial" w:hAnsi="Arial" w:cs="Arial"/>
          <w:sz w:val="20"/>
          <w:szCs w:val="20"/>
          <w:lang w:val="it-IT" w:eastAsia="ro-RO"/>
        </w:rPr>
      </w:pPr>
      <w:r w:rsidRPr="00861267">
        <w:rPr>
          <w:rFonts w:ascii="Arial" w:hAnsi="Arial" w:cs="Arial"/>
          <w:sz w:val="20"/>
          <w:szCs w:val="20"/>
          <w:lang w:val="pt-BR" w:eastAsia="ro-RO"/>
        </w:rPr>
        <w:t xml:space="preserve">            </w:t>
      </w:r>
      <w:r w:rsidRPr="00861267">
        <w:rPr>
          <w:rFonts w:ascii="Arial" w:hAnsi="Arial" w:cs="Arial"/>
          <w:sz w:val="20"/>
          <w:szCs w:val="20"/>
          <w:lang w:val="it-IT" w:eastAsia="ro-RO"/>
        </w:rPr>
        <w:t xml:space="preserve">Primarul comunei ŞILINDIA, judeţul Arad, </w:t>
      </w:r>
    </w:p>
    <w:p w14:paraId="6EA70619" w14:textId="605D2534" w:rsidR="00EE555A" w:rsidRPr="00861267" w:rsidRDefault="00EE555A" w:rsidP="0047507E">
      <w:pPr>
        <w:suppressAutoHyphens w:val="0"/>
        <w:jc w:val="both"/>
        <w:rPr>
          <w:rFonts w:ascii="Arial" w:hAnsi="Arial" w:cs="Arial"/>
          <w:sz w:val="20"/>
          <w:szCs w:val="20"/>
          <w:lang w:val="it-IT" w:eastAsia="ro-RO"/>
        </w:rPr>
      </w:pPr>
      <w:r w:rsidRPr="00861267">
        <w:rPr>
          <w:rFonts w:ascii="Arial" w:hAnsi="Arial" w:cs="Arial"/>
          <w:sz w:val="20"/>
          <w:szCs w:val="20"/>
          <w:lang w:val="it-IT" w:eastAsia="ro-RO"/>
        </w:rPr>
        <w:t xml:space="preserve">            Avand în vedere:</w:t>
      </w:r>
    </w:p>
    <w:p w14:paraId="1C2A7AD1" w14:textId="77777777" w:rsidR="00115CD5" w:rsidRDefault="00560B5F" w:rsidP="00560B5F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Art.1375-</w:t>
      </w:r>
      <w:proofErr w:type="gramStart"/>
      <w:r>
        <w:rPr>
          <w:rFonts w:ascii="Arial" w:hAnsi="Arial" w:cs="Arial"/>
          <w:sz w:val="20"/>
          <w:szCs w:val="20"/>
        </w:rPr>
        <w:t>1379,art.</w:t>
      </w:r>
      <w:proofErr w:type="gramEnd"/>
      <w:r>
        <w:rPr>
          <w:rFonts w:ascii="Arial" w:hAnsi="Arial" w:cs="Arial"/>
          <w:sz w:val="20"/>
          <w:szCs w:val="20"/>
        </w:rPr>
        <w:t xml:space="preserve">1381-1386 Cod civil </w:t>
      </w:r>
      <w:proofErr w:type="spellStart"/>
      <w:r>
        <w:rPr>
          <w:rFonts w:ascii="Arial" w:hAnsi="Arial" w:cs="Arial"/>
          <w:sz w:val="20"/>
          <w:szCs w:val="20"/>
        </w:rPr>
        <w:t>aprobat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Legea</w:t>
      </w:r>
      <w:proofErr w:type="spellEnd"/>
      <w:r>
        <w:rPr>
          <w:rFonts w:ascii="Arial" w:hAnsi="Arial" w:cs="Arial"/>
          <w:sz w:val="20"/>
          <w:szCs w:val="20"/>
        </w:rPr>
        <w:t xml:space="preserve"> nr. </w:t>
      </w:r>
      <w:r w:rsidR="001D57CC">
        <w:rPr>
          <w:rFonts w:ascii="Arial" w:hAnsi="Arial" w:cs="Arial"/>
          <w:sz w:val="20"/>
          <w:szCs w:val="20"/>
        </w:rPr>
        <w:t xml:space="preserve">287/2009, cu </w:t>
      </w:r>
      <w:proofErr w:type="spellStart"/>
      <w:r w:rsidR="001D57CC">
        <w:rPr>
          <w:rFonts w:ascii="Arial" w:hAnsi="Arial" w:cs="Arial"/>
          <w:sz w:val="20"/>
          <w:szCs w:val="20"/>
        </w:rPr>
        <w:t>modificările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și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completările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</w:p>
    <w:p w14:paraId="075E16C2" w14:textId="2293D3A1" w:rsidR="00560B5F" w:rsidRPr="00861267" w:rsidRDefault="001D57CC" w:rsidP="00115CD5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ulterioare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82CA169" w14:textId="04B3A008" w:rsidR="0047507E" w:rsidRDefault="00560B5F" w:rsidP="0047507E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7507E" w:rsidRPr="00861267">
        <w:rPr>
          <w:rFonts w:ascii="Arial" w:hAnsi="Arial" w:cs="Arial"/>
          <w:sz w:val="20"/>
          <w:szCs w:val="20"/>
        </w:rPr>
        <w:t xml:space="preserve">H.G. Nr. </w:t>
      </w:r>
      <w:r>
        <w:rPr>
          <w:rFonts w:ascii="Arial" w:hAnsi="Arial" w:cs="Arial"/>
          <w:sz w:val="20"/>
          <w:szCs w:val="20"/>
        </w:rPr>
        <w:t>3</w:t>
      </w:r>
      <w:r w:rsidR="0047507E" w:rsidRPr="008612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04.01.</w:t>
      </w:r>
      <w:proofErr w:type="gramStart"/>
      <w:r>
        <w:rPr>
          <w:rFonts w:ascii="Arial" w:hAnsi="Arial" w:cs="Arial"/>
          <w:sz w:val="20"/>
          <w:szCs w:val="20"/>
        </w:rPr>
        <w:t xml:space="preserve">2023 </w:t>
      </w:r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privind</w:t>
      </w:r>
      <w:proofErr w:type="spellEnd"/>
      <w:proofErr w:type="gram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modalitatea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acordare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despăgubirilor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prevăzute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Legea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vânătorii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și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protecției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fondului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cinegetic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nr.407/2006 ,precum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și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obligațiile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ce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revin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gestionarilor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fonduri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cinegetice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și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proprietarilor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culturi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agricole,silvice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și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animale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domestice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pentru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prevenirea</w:t>
      </w:r>
      <w:proofErr w:type="spellEnd"/>
      <w:r w:rsidR="0047507E"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07E" w:rsidRPr="00861267">
        <w:rPr>
          <w:rFonts w:ascii="Arial" w:hAnsi="Arial" w:cs="Arial"/>
          <w:sz w:val="20"/>
          <w:szCs w:val="20"/>
        </w:rPr>
        <w:t>pagubelor</w:t>
      </w:r>
      <w:proofErr w:type="spellEnd"/>
      <w:r w:rsidR="00115CD5">
        <w:rPr>
          <w:rFonts w:ascii="Arial" w:hAnsi="Arial" w:cs="Arial"/>
          <w:sz w:val="20"/>
          <w:szCs w:val="20"/>
        </w:rPr>
        <w:t>;</w:t>
      </w:r>
    </w:p>
    <w:p w14:paraId="62647EF1" w14:textId="6B26A6C5" w:rsidR="00036F24" w:rsidRPr="00861267" w:rsidRDefault="00036F24" w:rsidP="0047507E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O.G. nr. 21/2004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Național</w:t>
      </w:r>
      <w:proofErr w:type="spellEnd"/>
      <w:r>
        <w:rPr>
          <w:rFonts w:ascii="Arial" w:hAnsi="Arial" w:cs="Arial"/>
          <w:sz w:val="20"/>
          <w:szCs w:val="20"/>
        </w:rPr>
        <w:t xml:space="preserve"> de management al </w:t>
      </w:r>
      <w:proofErr w:type="spellStart"/>
      <w:r>
        <w:rPr>
          <w:rFonts w:ascii="Arial" w:hAnsi="Arial" w:cs="Arial"/>
          <w:sz w:val="20"/>
          <w:szCs w:val="20"/>
        </w:rPr>
        <w:t>Situațiilor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Urgență</w:t>
      </w:r>
      <w:proofErr w:type="spellEnd"/>
      <w:r>
        <w:rPr>
          <w:rFonts w:ascii="Arial" w:hAnsi="Arial" w:cs="Arial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sz w:val="20"/>
          <w:szCs w:val="20"/>
        </w:rPr>
        <w:t>modificările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completările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ulterioare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5FD39CA1" w14:textId="0F631BB1" w:rsidR="0047507E" w:rsidRDefault="0047507E" w:rsidP="0047507E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61267">
        <w:rPr>
          <w:rFonts w:ascii="Arial" w:hAnsi="Arial" w:cs="Arial"/>
          <w:sz w:val="20"/>
          <w:szCs w:val="20"/>
        </w:rPr>
        <w:t>În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temeiul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art.</w:t>
      </w:r>
      <w:r w:rsidR="001D57CC">
        <w:rPr>
          <w:rFonts w:ascii="Arial" w:hAnsi="Arial" w:cs="Arial"/>
          <w:sz w:val="20"/>
          <w:szCs w:val="20"/>
        </w:rPr>
        <w:t xml:space="preserve">129 </w:t>
      </w:r>
      <w:proofErr w:type="spellStart"/>
      <w:proofErr w:type="gramStart"/>
      <w:r w:rsidR="001D57CC">
        <w:rPr>
          <w:rFonts w:ascii="Arial" w:hAnsi="Arial" w:cs="Arial"/>
          <w:sz w:val="20"/>
          <w:szCs w:val="20"/>
        </w:rPr>
        <w:t>alin</w:t>
      </w:r>
      <w:proofErr w:type="spellEnd"/>
      <w:r w:rsidR="001D57CC">
        <w:rPr>
          <w:rFonts w:ascii="Arial" w:hAnsi="Arial" w:cs="Arial"/>
          <w:sz w:val="20"/>
          <w:szCs w:val="20"/>
        </w:rPr>
        <w:t>.(</w:t>
      </w:r>
      <w:proofErr w:type="gramEnd"/>
      <w:r w:rsidR="001D57CC">
        <w:rPr>
          <w:rFonts w:ascii="Arial" w:hAnsi="Arial" w:cs="Arial"/>
          <w:sz w:val="20"/>
          <w:szCs w:val="20"/>
        </w:rPr>
        <w:t xml:space="preserve">7) </w:t>
      </w:r>
      <w:proofErr w:type="spellStart"/>
      <w:r w:rsidR="001D57CC">
        <w:rPr>
          <w:rFonts w:ascii="Arial" w:hAnsi="Arial" w:cs="Arial"/>
          <w:sz w:val="20"/>
          <w:szCs w:val="20"/>
        </w:rPr>
        <w:t>lit.“s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”</w:t>
      </w:r>
      <w:proofErr w:type="spellStart"/>
      <w:r w:rsidR="001D57CC">
        <w:rPr>
          <w:rFonts w:ascii="Arial" w:hAnsi="Arial" w:cs="Arial"/>
          <w:sz w:val="20"/>
          <w:szCs w:val="20"/>
        </w:rPr>
        <w:t>și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r w:rsidRPr="00861267">
        <w:rPr>
          <w:rFonts w:ascii="Arial" w:hAnsi="Arial" w:cs="Arial"/>
          <w:sz w:val="20"/>
          <w:szCs w:val="20"/>
        </w:rPr>
        <w:t xml:space="preserve">154, 155 , ,alin.1, </w:t>
      </w:r>
      <w:proofErr w:type="spellStart"/>
      <w:r w:rsidRPr="00861267">
        <w:rPr>
          <w:rFonts w:ascii="Arial" w:hAnsi="Arial" w:cs="Arial"/>
          <w:sz w:val="20"/>
          <w:szCs w:val="20"/>
        </w:rPr>
        <w:t>lit.d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61267">
        <w:rPr>
          <w:rFonts w:ascii="Arial" w:hAnsi="Arial" w:cs="Arial"/>
          <w:sz w:val="20"/>
          <w:szCs w:val="20"/>
        </w:rPr>
        <w:t>alin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5, </w:t>
      </w:r>
      <w:proofErr w:type="spellStart"/>
      <w:r w:rsidRPr="00861267">
        <w:rPr>
          <w:rFonts w:ascii="Arial" w:hAnsi="Arial" w:cs="Arial"/>
          <w:sz w:val="20"/>
          <w:szCs w:val="20"/>
        </w:rPr>
        <w:t>litera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e, art.156, </w:t>
      </w:r>
      <w:proofErr w:type="spellStart"/>
      <w:r w:rsidRPr="00861267">
        <w:rPr>
          <w:rFonts w:ascii="Arial" w:hAnsi="Arial" w:cs="Arial"/>
          <w:sz w:val="20"/>
          <w:szCs w:val="20"/>
        </w:rPr>
        <w:t>si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art.196,alin.1,lit.b) din O.U.G. nr. 57/2019, </w:t>
      </w:r>
      <w:proofErr w:type="spellStart"/>
      <w:r w:rsidRPr="00861267">
        <w:rPr>
          <w:rFonts w:ascii="Arial" w:hAnsi="Arial" w:cs="Arial"/>
          <w:sz w:val="20"/>
          <w:szCs w:val="20"/>
        </w:rPr>
        <w:t>privind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Codul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Administrativ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, </w:t>
      </w:r>
    </w:p>
    <w:p w14:paraId="4D0D40A4" w14:textId="77777777" w:rsidR="00036F24" w:rsidRPr="00861267" w:rsidRDefault="00036F24" w:rsidP="0047507E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10D2400E" w14:textId="2B617BDE" w:rsidR="0047507E" w:rsidRPr="00036F24" w:rsidRDefault="0047507E" w:rsidP="0047507E">
      <w:pPr>
        <w:suppressAutoHyphens w:val="0"/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036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D I S P U N E:</w:t>
      </w:r>
    </w:p>
    <w:p w14:paraId="0E230CB1" w14:textId="77777777" w:rsidR="00036F24" w:rsidRPr="00861267" w:rsidRDefault="00036F24" w:rsidP="0047507E">
      <w:pPr>
        <w:suppressAutoHyphens w:val="0"/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</w:p>
    <w:p w14:paraId="28F7D15E" w14:textId="77777777" w:rsidR="001D57CC" w:rsidRDefault="0047507E" w:rsidP="001D57CC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861267">
        <w:rPr>
          <w:rFonts w:ascii="Arial" w:hAnsi="Arial" w:cs="Arial"/>
          <w:sz w:val="20"/>
          <w:szCs w:val="20"/>
        </w:rPr>
        <w:t xml:space="preserve">Art.1 Se </w:t>
      </w:r>
      <w:proofErr w:type="spellStart"/>
      <w:r w:rsidRPr="00861267">
        <w:rPr>
          <w:rFonts w:ascii="Arial" w:hAnsi="Arial" w:cs="Arial"/>
          <w:sz w:val="20"/>
          <w:szCs w:val="20"/>
        </w:rPr>
        <w:t>constituie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comisia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r w:rsidR="001D57CC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1D57CC">
        <w:rPr>
          <w:rFonts w:ascii="Arial" w:hAnsi="Arial" w:cs="Arial"/>
          <w:sz w:val="20"/>
          <w:szCs w:val="20"/>
        </w:rPr>
        <w:t>nivelul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Comunei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57CC">
        <w:rPr>
          <w:rFonts w:ascii="Arial" w:hAnsi="Arial" w:cs="Arial"/>
          <w:sz w:val="20"/>
          <w:szCs w:val="20"/>
        </w:rPr>
        <w:t>Șilindia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,</w:t>
      </w:r>
      <w:proofErr w:type="gram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comisia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D57CC">
        <w:rPr>
          <w:rFonts w:ascii="Arial" w:hAnsi="Arial" w:cs="Arial"/>
          <w:sz w:val="20"/>
          <w:szCs w:val="20"/>
        </w:rPr>
        <w:t>constatare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și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evaluare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1D57CC">
        <w:rPr>
          <w:rFonts w:ascii="Arial" w:hAnsi="Arial" w:cs="Arial"/>
          <w:sz w:val="20"/>
          <w:szCs w:val="20"/>
        </w:rPr>
        <w:t>pagubelor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în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următoarea</w:t>
      </w:r>
      <w:proofErr w:type="spellEnd"/>
      <w:r w:rsidR="001D5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7CC">
        <w:rPr>
          <w:rFonts w:ascii="Arial" w:hAnsi="Arial" w:cs="Arial"/>
          <w:sz w:val="20"/>
          <w:szCs w:val="20"/>
        </w:rPr>
        <w:t>componență</w:t>
      </w:r>
      <w:proofErr w:type="spellEnd"/>
      <w:r w:rsidR="001D57CC">
        <w:rPr>
          <w:rFonts w:ascii="Arial" w:hAnsi="Arial" w:cs="Arial"/>
          <w:sz w:val="20"/>
          <w:szCs w:val="20"/>
        </w:rPr>
        <w:t>:</w:t>
      </w:r>
    </w:p>
    <w:p w14:paraId="010B1675" w14:textId="682C603B" w:rsidR="001D57CC" w:rsidRDefault="001D57CC" w:rsidP="001D57CC">
      <w:pPr>
        <w:pStyle w:val="Listparagraf"/>
        <w:numPr>
          <w:ilvl w:val="0"/>
          <w:numId w:val="2"/>
        </w:numPr>
        <w:suppressAutoHyphens w:val="0"/>
        <w:spacing w:line="360" w:lineRule="auto"/>
        <w:rPr>
          <w:sz w:val="20"/>
          <w:szCs w:val="20"/>
        </w:rPr>
      </w:pPr>
      <w:r w:rsidRPr="00036F24">
        <w:rPr>
          <w:b/>
          <w:bCs/>
          <w:sz w:val="20"/>
          <w:szCs w:val="20"/>
        </w:rPr>
        <w:t xml:space="preserve">Feher </w:t>
      </w:r>
      <w:proofErr w:type="spellStart"/>
      <w:proofErr w:type="gramStart"/>
      <w:r w:rsidRPr="00036F24">
        <w:rPr>
          <w:b/>
          <w:bCs/>
          <w:sz w:val="20"/>
          <w:szCs w:val="20"/>
        </w:rPr>
        <w:t>Ștefan</w:t>
      </w:r>
      <w:r>
        <w:rPr>
          <w:sz w:val="20"/>
          <w:szCs w:val="20"/>
        </w:rPr>
        <w:t>,viceprimarul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comunei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președintele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comisiei</w:t>
      </w:r>
      <w:proofErr w:type="spellEnd"/>
    </w:p>
    <w:p w14:paraId="5868F6ED" w14:textId="71AAA117" w:rsidR="001D57CC" w:rsidRDefault="001D57CC" w:rsidP="001D57CC">
      <w:pPr>
        <w:pStyle w:val="Listparagraf"/>
        <w:numPr>
          <w:ilvl w:val="0"/>
          <w:numId w:val="2"/>
        </w:numPr>
        <w:suppressAutoHyphens w:val="0"/>
        <w:spacing w:line="360" w:lineRule="auto"/>
        <w:rPr>
          <w:sz w:val="20"/>
          <w:szCs w:val="20"/>
        </w:rPr>
      </w:pPr>
      <w:proofErr w:type="spellStart"/>
      <w:r w:rsidRPr="00036F24">
        <w:rPr>
          <w:b/>
          <w:bCs/>
          <w:sz w:val="20"/>
          <w:szCs w:val="20"/>
        </w:rPr>
        <w:t>Lup</w:t>
      </w:r>
      <w:proofErr w:type="spellEnd"/>
      <w:r w:rsidRPr="00036F24">
        <w:rPr>
          <w:b/>
          <w:bCs/>
          <w:sz w:val="20"/>
          <w:szCs w:val="20"/>
        </w:rPr>
        <w:t xml:space="preserve"> </w:t>
      </w:r>
      <w:proofErr w:type="spellStart"/>
      <w:r w:rsidRPr="00036F24">
        <w:rPr>
          <w:b/>
          <w:bCs/>
          <w:sz w:val="20"/>
          <w:szCs w:val="20"/>
        </w:rPr>
        <w:t>Vanela</w:t>
      </w:r>
      <w:proofErr w:type="spellEnd"/>
      <w:r w:rsidRPr="00036F24">
        <w:rPr>
          <w:b/>
          <w:bCs/>
          <w:sz w:val="20"/>
          <w:szCs w:val="20"/>
        </w:rPr>
        <w:t xml:space="preserve"> </w:t>
      </w:r>
      <w:proofErr w:type="spellStart"/>
      <w:r w:rsidRPr="00036F24">
        <w:rPr>
          <w:b/>
          <w:bCs/>
          <w:sz w:val="20"/>
          <w:szCs w:val="20"/>
        </w:rPr>
        <w:t>Călina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consilier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Compartiment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Agricol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Administrație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Publică-membru</w:t>
      </w:r>
      <w:proofErr w:type="spellEnd"/>
    </w:p>
    <w:p w14:paraId="04C9C0F4" w14:textId="6463E2A7" w:rsidR="001D57CC" w:rsidRDefault="001D57CC" w:rsidP="001D57CC">
      <w:pPr>
        <w:pStyle w:val="Listparagraf"/>
        <w:numPr>
          <w:ilvl w:val="0"/>
          <w:numId w:val="2"/>
        </w:numPr>
        <w:suppressAutoHyphens w:val="0"/>
        <w:spacing w:line="360" w:lineRule="auto"/>
        <w:rPr>
          <w:sz w:val="20"/>
          <w:szCs w:val="20"/>
        </w:rPr>
      </w:pPr>
      <w:proofErr w:type="spellStart"/>
      <w:r w:rsidRPr="00036F24">
        <w:rPr>
          <w:b/>
          <w:bCs/>
          <w:sz w:val="20"/>
          <w:szCs w:val="20"/>
        </w:rPr>
        <w:t>Solovestru</w:t>
      </w:r>
      <w:proofErr w:type="spellEnd"/>
      <w:r w:rsidRPr="00036F24">
        <w:rPr>
          <w:b/>
          <w:bCs/>
          <w:sz w:val="20"/>
          <w:szCs w:val="20"/>
        </w:rPr>
        <w:t xml:space="preserve"> </w:t>
      </w:r>
      <w:proofErr w:type="spellStart"/>
      <w:r w:rsidRPr="00036F24">
        <w:rPr>
          <w:b/>
          <w:bCs/>
          <w:sz w:val="20"/>
          <w:szCs w:val="20"/>
        </w:rPr>
        <w:t>Ionel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șef</w:t>
      </w:r>
      <w:proofErr w:type="spellEnd"/>
      <w:r>
        <w:rPr>
          <w:sz w:val="20"/>
          <w:szCs w:val="20"/>
        </w:rPr>
        <w:t xml:space="preserve"> SVSU – </w:t>
      </w:r>
      <w:proofErr w:type="spellStart"/>
      <w:r>
        <w:rPr>
          <w:sz w:val="20"/>
          <w:szCs w:val="20"/>
        </w:rPr>
        <w:t>membru</w:t>
      </w:r>
      <w:proofErr w:type="spellEnd"/>
    </w:p>
    <w:p w14:paraId="0BCF9ECE" w14:textId="224C2207" w:rsidR="001D57CC" w:rsidRDefault="001D57CC" w:rsidP="001D57CC">
      <w:pPr>
        <w:pStyle w:val="Listparagraf"/>
        <w:numPr>
          <w:ilvl w:val="0"/>
          <w:numId w:val="2"/>
        </w:numPr>
        <w:suppressAutoHyphens w:val="0"/>
        <w:spacing w:line="360" w:lineRule="auto"/>
        <w:rPr>
          <w:sz w:val="20"/>
          <w:szCs w:val="20"/>
        </w:rPr>
      </w:pPr>
      <w:r w:rsidRPr="00036F24">
        <w:rPr>
          <w:b/>
          <w:bCs/>
          <w:sz w:val="20"/>
          <w:szCs w:val="20"/>
        </w:rPr>
        <w:t xml:space="preserve">Alba Alexandra </w:t>
      </w:r>
      <w:proofErr w:type="spellStart"/>
      <w:r w:rsidRPr="00036F24">
        <w:rPr>
          <w:b/>
          <w:bCs/>
          <w:sz w:val="20"/>
          <w:szCs w:val="20"/>
        </w:rPr>
        <w:t>Rodica</w:t>
      </w:r>
      <w:proofErr w:type="spellEnd"/>
      <w:r>
        <w:rPr>
          <w:sz w:val="20"/>
          <w:szCs w:val="20"/>
        </w:rPr>
        <w:t xml:space="preserve">-inspector- </w:t>
      </w:r>
      <w:proofErr w:type="spellStart"/>
      <w:r>
        <w:rPr>
          <w:sz w:val="20"/>
          <w:szCs w:val="20"/>
        </w:rPr>
        <w:t>Comaprtiment</w:t>
      </w:r>
      <w:proofErr w:type="spellEnd"/>
      <w:r>
        <w:rPr>
          <w:sz w:val="20"/>
          <w:szCs w:val="20"/>
        </w:rPr>
        <w:t xml:space="preserve"> Urbanism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Achiziții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r w:rsidR="00036F24">
        <w:rPr>
          <w:sz w:val="20"/>
          <w:szCs w:val="20"/>
        </w:rPr>
        <w:t>-membru</w:t>
      </w:r>
      <w:proofErr w:type="spellEnd"/>
    </w:p>
    <w:p w14:paraId="6852200F" w14:textId="2FF3072A" w:rsidR="001D57CC" w:rsidRPr="001D57CC" w:rsidRDefault="001D57CC" w:rsidP="001D57CC">
      <w:pPr>
        <w:pStyle w:val="Listparagraf"/>
        <w:numPr>
          <w:ilvl w:val="0"/>
          <w:numId w:val="2"/>
        </w:numPr>
        <w:suppressAutoHyphens w:val="0"/>
        <w:spacing w:line="360" w:lineRule="auto"/>
        <w:rPr>
          <w:sz w:val="20"/>
          <w:szCs w:val="20"/>
        </w:rPr>
      </w:pPr>
      <w:proofErr w:type="spellStart"/>
      <w:r w:rsidRPr="00036F24">
        <w:rPr>
          <w:b/>
          <w:bCs/>
          <w:sz w:val="20"/>
          <w:szCs w:val="20"/>
        </w:rPr>
        <w:t>Oprea</w:t>
      </w:r>
      <w:proofErr w:type="spellEnd"/>
      <w:r w:rsidRPr="00036F24">
        <w:rPr>
          <w:b/>
          <w:bCs/>
          <w:sz w:val="20"/>
          <w:szCs w:val="20"/>
        </w:rPr>
        <w:t xml:space="preserve"> Daniel</w:t>
      </w:r>
      <w:r>
        <w:rPr>
          <w:sz w:val="20"/>
          <w:szCs w:val="20"/>
        </w:rPr>
        <w:t xml:space="preserve">- </w:t>
      </w:r>
      <w:proofErr w:type="spellStart"/>
      <w:r w:rsidR="001E4A31">
        <w:rPr>
          <w:sz w:val="20"/>
          <w:szCs w:val="20"/>
        </w:rPr>
        <w:t>membru</w:t>
      </w:r>
      <w:proofErr w:type="spellEnd"/>
    </w:p>
    <w:p w14:paraId="4972573E" w14:textId="2939C99A" w:rsidR="0047507E" w:rsidRPr="00861267" w:rsidRDefault="0047507E" w:rsidP="001D57CC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861267">
        <w:rPr>
          <w:rFonts w:ascii="Arial" w:hAnsi="Arial" w:cs="Arial"/>
          <w:sz w:val="20"/>
          <w:szCs w:val="20"/>
        </w:rPr>
        <w:t xml:space="preserve">Art.2. </w:t>
      </w:r>
      <w:proofErr w:type="spellStart"/>
      <w:r w:rsidRPr="00861267">
        <w:rPr>
          <w:rFonts w:ascii="Arial" w:hAnsi="Arial" w:cs="Arial"/>
          <w:sz w:val="20"/>
          <w:szCs w:val="20"/>
        </w:rPr>
        <w:t>Prezenta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dispoziţie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61267">
        <w:rPr>
          <w:rFonts w:ascii="Arial" w:hAnsi="Arial" w:cs="Arial"/>
          <w:sz w:val="20"/>
          <w:szCs w:val="20"/>
        </w:rPr>
        <w:t>comunica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cu: </w:t>
      </w:r>
    </w:p>
    <w:p w14:paraId="4AC9C1DA" w14:textId="5ACA8801" w:rsidR="0047507E" w:rsidRPr="00861267" w:rsidRDefault="0047507E" w:rsidP="0047507E">
      <w:pPr>
        <w:suppressAutoHyphens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86126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61267">
        <w:rPr>
          <w:rFonts w:ascii="Arial" w:hAnsi="Arial" w:cs="Arial"/>
          <w:sz w:val="20"/>
          <w:szCs w:val="20"/>
        </w:rPr>
        <w:t>Instituţia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Prefectului</w:t>
      </w:r>
      <w:proofErr w:type="spellEnd"/>
      <w:r w:rsidR="001E4A31">
        <w:rPr>
          <w:rFonts w:ascii="Arial" w:hAnsi="Arial" w:cs="Arial"/>
          <w:sz w:val="20"/>
          <w:szCs w:val="20"/>
        </w:rPr>
        <w:t xml:space="preserve"> -</w:t>
      </w:r>
      <w:r w:rsidRPr="00861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267">
        <w:rPr>
          <w:rFonts w:ascii="Arial" w:hAnsi="Arial" w:cs="Arial"/>
          <w:sz w:val="20"/>
          <w:szCs w:val="20"/>
        </w:rPr>
        <w:t>Judeţului</w:t>
      </w:r>
      <w:proofErr w:type="spellEnd"/>
      <w:r w:rsidRPr="00861267">
        <w:rPr>
          <w:rFonts w:ascii="Arial" w:hAnsi="Arial" w:cs="Arial"/>
          <w:sz w:val="20"/>
          <w:szCs w:val="20"/>
        </w:rPr>
        <w:t xml:space="preserve"> Arad</w:t>
      </w:r>
    </w:p>
    <w:p w14:paraId="663B1E89" w14:textId="19E30A68" w:rsidR="00063281" w:rsidRPr="00861267" w:rsidRDefault="0047507E" w:rsidP="0047507E">
      <w:pPr>
        <w:suppressAutoHyphens w:val="0"/>
        <w:spacing w:line="360" w:lineRule="auto"/>
        <w:ind w:firstLine="720"/>
        <w:rPr>
          <w:rFonts w:ascii="Arial" w:hAnsi="Arial" w:cs="Arial"/>
          <w:b/>
          <w:sz w:val="20"/>
          <w:szCs w:val="20"/>
          <w:lang w:val="fr-FR" w:eastAsia="ro-RO"/>
        </w:rPr>
      </w:pPr>
      <w:r w:rsidRPr="00861267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E4A31">
        <w:rPr>
          <w:rFonts w:ascii="Arial" w:hAnsi="Arial" w:cs="Arial"/>
          <w:sz w:val="20"/>
          <w:szCs w:val="20"/>
        </w:rPr>
        <w:t>Membrii</w:t>
      </w:r>
      <w:proofErr w:type="spellEnd"/>
      <w:r w:rsidR="001E4A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4A31">
        <w:rPr>
          <w:rFonts w:ascii="Arial" w:hAnsi="Arial" w:cs="Arial"/>
          <w:sz w:val="20"/>
          <w:szCs w:val="20"/>
        </w:rPr>
        <w:t>comisiei</w:t>
      </w:r>
      <w:proofErr w:type="spellEnd"/>
    </w:p>
    <w:p w14:paraId="18B7790B" w14:textId="7EFBCFDF" w:rsidR="0047507E" w:rsidRPr="0047507E" w:rsidRDefault="0047507E" w:rsidP="0047507E">
      <w:pPr>
        <w:suppressAutoHyphens w:val="0"/>
        <w:ind w:firstLine="720"/>
        <w:rPr>
          <w:rFonts w:ascii="Arial" w:hAnsi="Arial" w:cs="Arial"/>
          <w:b/>
          <w:sz w:val="22"/>
          <w:szCs w:val="22"/>
          <w:lang w:val="fr-FR" w:eastAsia="ro-RO"/>
        </w:rPr>
      </w:pPr>
      <w:r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                                        PRIMAR,</w:t>
      </w:r>
    </w:p>
    <w:p w14:paraId="050F60DD" w14:textId="6D64BE3E" w:rsidR="00063281" w:rsidRPr="0047507E" w:rsidRDefault="00063281" w:rsidP="00063281">
      <w:pPr>
        <w:suppressAutoHyphens w:val="0"/>
        <w:rPr>
          <w:rFonts w:ascii="Arial" w:hAnsi="Arial" w:cs="Arial"/>
          <w:b/>
          <w:sz w:val="22"/>
          <w:szCs w:val="22"/>
          <w:lang w:val="en-GB" w:eastAsia="ro-RO"/>
        </w:rPr>
      </w:pPr>
      <w:r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                                              </w:t>
      </w:r>
      <w:r w:rsidR="00876B6E"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 </w:t>
      </w:r>
      <w:r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47507E">
        <w:rPr>
          <w:rFonts w:ascii="Arial" w:hAnsi="Arial" w:cs="Arial"/>
          <w:b/>
          <w:sz w:val="22"/>
          <w:szCs w:val="22"/>
          <w:lang w:val="fr-FR" w:eastAsia="ro-RO"/>
        </w:rPr>
        <w:t>M</w:t>
      </w:r>
      <w:r w:rsidR="00876B6E" w:rsidRPr="0047507E">
        <w:rPr>
          <w:rFonts w:ascii="Arial" w:hAnsi="Arial" w:cs="Arial"/>
          <w:b/>
          <w:sz w:val="22"/>
          <w:szCs w:val="22"/>
          <w:lang w:val="fr-FR" w:eastAsia="ro-RO"/>
        </w:rPr>
        <w:t>ari</w:t>
      </w:r>
      <w:r w:rsidR="0047507E">
        <w:rPr>
          <w:rFonts w:ascii="Arial" w:hAnsi="Arial" w:cs="Arial"/>
          <w:b/>
          <w:sz w:val="22"/>
          <w:szCs w:val="22"/>
          <w:lang w:val="fr-FR" w:eastAsia="ro-RO"/>
        </w:rPr>
        <w:t>ș</w:t>
      </w:r>
      <w:proofErr w:type="spellEnd"/>
      <w:r w:rsidR="00876B6E"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="00876B6E" w:rsidRPr="0047507E">
        <w:rPr>
          <w:rFonts w:ascii="Arial" w:hAnsi="Arial" w:cs="Arial"/>
          <w:b/>
          <w:sz w:val="22"/>
          <w:szCs w:val="22"/>
          <w:lang w:val="fr-FR" w:eastAsia="ro-RO"/>
        </w:rPr>
        <w:t>Rovin</w:t>
      </w:r>
      <w:proofErr w:type="spellEnd"/>
    </w:p>
    <w:p w14:paraId="3AC75783" w14:textId="77777777" w:rsidR="00063281" w:rsidRPr="0047507E" w:rsidRDefault="00063281" w:rsidP="000F0B33">
      <w:pPr>
        <w:suppressAutoHyphens w:val="0"/>
        <w:rPr>
          <w:rFonts w:ascii="Arial" w:hAnsi="Arial" w:cs="Arial"/>
          <w:sz w:val="22"/>
          <w:szCs w:val="22"/>
          <w:lang w:val="en-GB" w:eastAsia="ro-RO"/>
        </w:rPr>
      </w:pPr>
    </w:p>
    <w:p w14:paraId="0C7515FC" w14:textId="299D4FA4" w:rsidR="00063281" w:rsidRPr="0047507E" w:rsidRDefault="00063281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fr-FR" w:eastAsia="ro-RO"/>
        </w:rPr>
      </w:pPr>
      <w:r w:rsidRPr="0047507E">
        <w:rPr>
          <w:rFonts w:ascii="Arial" w:hAnsi="Arial" w:cs="Arial"/>
          <w:b/>
          <w:sz w:val="22"/>
          <w:szCs w:val="22"/>
          <w:lang w:val="en-GB" w:eastAsia="ro-RO"/>
        </w:rPr>
        <w:t xml:space="preserve">                                                                   </w:t>
      </w:r>
      <w:proofErr w:type="spellStart"/>
      <w:r w:rsidRPr="0047507E">
        <w:rPr>
          <w:rFonts w:ascii="Arial" w:hAnsi="Arial" w:cs="Arial"/>
          <w:b/>
          <w:sz w:val="22"/>
          <w:szCs w:val="22"/>
          <w:lang w:val="fr-FR" w:eastAsia="ro-RO"/>
        </w:rPr>
        <w:t>Avizat</w:t>
      </w:r>
      <w:proofErr w:type="spellEnd"/>
      <w:r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47507E">
        <w:rPr>
          <w:rFonts w:ascii="Arial" w:hAnsi="Arial" w:cs="Arial"/>
          <w:b/>
          <w:sz w:val="22"/>
          <w:szCs w:val="22"/>
          <w:lang w:val="fr-FR" w:eastAsia="ro-RO"/>
        </w:rPr>
        <w:t>pentru</w:t>
      </w:r>
      <w:proofErr w:type="spellEnd"/>
      <w:r w:rsidRPr="0047507E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47507E">
        <w:rPr>
          <w:rFonts w:ascii="Arial" w:hAnsi="Arial" w:cs="Arial"/>
          <w:b/>
          <w:sz w:val="22"/>
          <w:szCs w:val="22"/>
          <w:lang w:val="fr-FR" w:eastAsia="ro-RO"/>
        </w:rPr>
        <w:t>legalitate</w:t>
      </w:r>
      <w:proofErr w:type="spellEnd"/>
      <w:r w:rsidRPr="0047507E">
        <w:rPr>
          <w:rFonts w:ascii="Arial" w:hAnsi="Arial" w:cs="Arial"/>
          <w:b/>
          <w:sz w:val="22"/>
          <w:szCs w:val="22"/>
          <w:lang w:val="fr-FR" w:eastAsia="ro-RO"/>
        </w:rPr>
        <w:t>,</w:t>
      </w:r>
    </w:p>
    <w:p w14:paraId="02D90C6A" w14:textId="714DDE35" w:rsidR="00063281" w:rsidRPr="0047507E" w:rsidRDefault="00063281" w:rsidP="00063281">
      <w:pPr>
        <w:suppressAutoHyphens w:val="0"/>
        <w:jc w:val="center"/>
        <w:rPr>
          <w:rFonts w:ascii="Arial" w:hAnsi="Arial" w:cs="Arial"/>
          <w:sz w:val="22"/>
          <w:szCs w:val="22"/>
          <w:lang w:val="fr-FR" w:eastAsia="ro-RO"/>
        </w:rPr>
      </w:pPr>
      <w:r w:rsidRPr="0047507E">
        <w:rPr>
          <w:rFonts w:ascii="Arial" w:hAnsi="Arial" w:cs="Arial"/>
          <w:sz w:val="22"/>
          <w:szCs w:val="22"/>
          <w:lang w:val="fr-FR" w:eastAsia="ro-RO"/>
        </w:rPr>
        <w:t xml:space="preserve">                                                 </w:t>
      </w:r>
      <w:r w:rsidR="000F0B33" w:rsidRPr="0047507E">
        <w:rPr>
          <w:rFonts w:ascii="Arial" w:hAnsi="Arial" w:cs="Arial"/>
          <w:sz w:val="22"/>
          <w:szCs w:val="22"/>
          <w:lang w:val="fr-FR" w:eastAsia="ro-RO"/>
        </w:rPr>
        <w:t xml:space="preserve">                   </w:t>
      </w:r>
      <w:proofErr w:type="spellStart"/>
      <w:r w:rsidRPr="0047507E">
        <w:rPr>
          <w:rFonts w:ascii="Arial" w:hAnsi="Arial" w:cs="Arial"/>
          <w:sz w:val="22"/>
          <w:szCs w:val="22"/>
          <w:lang w:val="fr-FR" w:eastAsia="ro-RO"/>
        </w:rPr>
        <w:t>Secretar</w:t>
      </w:r>
      <w:proofErr w:type="spellEnd"/>
      <w:r w:rsidRPr="0047507E">
        <w:rPr>
          <w:rFonts w:ascii="Arial" w:hAnsi="Arial" w:cs="Arial"/>
          <w:sz w:val="22"/>
          <w:szCs w:val="22"/>
          <w:lang w:val="fr-FR" w:eastAsia="ro-RO"/>
        </w:rPr>
        <w:t xml:space="preserve"> General,</w:t>
      </w:r>
    </w:p>
    <w:p w14:paraId="5BBDE3E5" w14:textId="44FEFF86" w:rsidR="00063281" w:rsidRPr="0047507E" w:rsidRDefault="00063281" w:rsidP="0047507E">
      <w:pPr>
        <w:suppressAutoHyphens w:val="0"/>
        <w:jc w:val="center"/>
        <w:rPr>
          <w:rFonts w:ascii="Arial" w:hAnsi="Arial" w:cs="Arial"/>
          <w:sz w:val="22"/>
          <w:szCs w:val="22"/>
          <w:lang w:val="fr-FR" w:eastAsia="ro-RO"/>
        </w:rPr>
      </w:pPr>
      <w:r w:rsidRPr="0047507E">
        <w:rPr>
          <w:rFonts w:ascii="Arial" w:hAnsi="Arial" w:cs="Arial"/>
          <w:sz w:val="22"/>
          <w:szCs w:val="22"/>
          <w:lang w:val="fr-FR" w:eastAsia="ro-RO"/>
        </w:rPr>
        <w:t xml:space="preserve">                                                                 </w:t>
      </w:r>
      <w:r w:rsidR="0047507E" w:rsidRPr="0047507E">
        <w:rPr>
          <w:rFonts w:ascii="Arial" w:hAnsi="Arial" w:cs="Arial"/>
          <w:sz w:val="22"/>
          <w:szCs w:val="22"/>
          <w:lang w:val="fr-FR" w:eastAsia="ro-RO"/>
        </w:rPr>
        <w:t xml:space="preserve"> </w:t>
      </w:r>
      <w:r w:rsidR="000F0B33" w:rsidRPr="0047507E">
        <w:rPr>
          <w:rFonts w:ascii="Arial" w:hAnsi="Arial" w:cs="Arial"/>
          <w:sz w:val="22"/>
          <w:szCs w:val="22"/>
          <w:lang w:val="fr-FR" w:eastAsia="ro-RO"/>
        </w:rPr>
        <w:t xml:space="preserve"> </w:t>
      </w:r>
      <w:proofErr w:type="spellStart"/>
      <w:r w:rsidRPr="0047507E">
        <w:rPr>
          <w:rFonts w:ascii="Arial" w:hAnsi="Arial" w:cs="Arial"/>
          <w:sz w:val="22"/>
          <w:szCs w:val="22"/>
          <w:lang w:val="fr-FR" w:eastAsia="ro-RO"/>
        </w:rPr>
        <w:t>Ierco</w:t>
      </w:r>
      <w:r w:rsidR="0047507E">
        <w:rPr>
          <w:rFonts w:ascii="Arial" w:hAnsi="Arial" w:cs="Arial"/>
          <w:sz w:val="22"/>
          <w:szCs w:val="22"/>
          <w:lang w:val="fr-FR" w:eastAsia="ro-RO"/>
        </w:rPr>
        <w:t>ș</w:t>
      </w:r>
      <w:r w:rsidRPr="0047507E">
        <w:rPr>
          <w:rFonts w:ascii="Arial" w:hAnsi="Arial" w:cs="Arial"/>
          <w:sz w:val="22"/>
          <w:szCs w:val="22"/>
          <w:lang w:val="fr-FR" w:eastAsia="ro-RO"/>
        </w:rPr>
        <w:t>an</w:t>
      </w:r>
      <w:proofErr w:type="spellEnd"/>
      <w:r w:rsidRPr="0047507E">
        <w:rPr>
          <w:rFonts w:ascii="Arial" w:hAnsi="Arial" w:cs="Arial"/>
          <w:sz w:val="22"/>
          <w:szCs w:val="22"/>
          <w:lang w:val="fr-FR" w:eastAsia="ro-RO"/>
        </w:rPr>
        <w:t xml:space="preserve"> Silvia</w:t>
      </w:r>
    </w:p>
    <w:p w14:paraId="3C21A5E2" w14:textId="23F6AB45" w:rsidR="00915D78" w:rsidRPr="00861267" w:rsidRDefault="000F0B33" w:rsidP="00861267">
      <w:pPr>
        <w:suppressAutoHyphens w:val="0"/>
        <w:rPr>
          <w:rFonts w:ascii="Arial" w:hAnsi="Arial" w:cs="Arial"/>
          <w:sz w:val="22"/>
          <w:szCs w:val="22"/>
          <w:lang w:val="ro-RO" w:eastAsia="ro-RO"/>
        </w:rPr>
      </w:pPr>
      <w:r w:rsidRPr="0047507E">
        <w:rPr>
          <w:rFonts w:ascii="Arial" w:hAnsi="Arial" w:cs="Arial"/>
          <w:sz w:val="22"/>
          <w:szCs w:val="22"/>
          <w:lang w:val="ro-RO" w:eastAsia="ro-RO"/>
        </w:rPr>
        <w:t xml:space="preserve"> </w:t>
      </w:r>
    </w:p>
    <w:p w14:paraId="1446CEE7" w14:textId="77777777" w:rsidR="00915D78" w:rsidRPr="0047507E" w:rsidRDefault="00915D78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it-IT" w:eastAsia="ro-RO"/>
        </w:rPr>
      </w:pPr>
    </w:p>
    <w:p w14:paraId="7E75BD5E" w14:textId="77777777" w:rsidR="00C627DD" w:rsidRPr="0047507E" w:rsidRDefault="00C627DD">
      <w:pPr>
        <w:rPr>
          <w:rFonts w:ascii="Arial" w:hAnsi="Arial" w:cs="Arial"/>
          <w:sz w:val="23"/>
          <w:szCs w:val="23"/>
        </w:rPr>
      </w:pPr>
    </w:p>
    <w:bookmarkEnd w:id="0"/>
    <w:p w14:paraId="05EEAC2C" w14:textId="77777777" w:rsidR="00C627DD" w:rsidRPr="0047507E" w:rsidRDefault="00C627DD">
      <w:pPr>
        <w:rPr>
          <w:rFonts w:ascii="Arial" w:hAnsi="Arial" w:cs="Arial"/>
          <w:sz w:val="23"/>
          <w:szCs w:val="23"/>
        </w:rPr>
      </w:pPr>
    </w:p>
    <w:sectPr w:rsidR="00C627DD" w:rsidRPr="0047507E" w:rsidSect="00861267">
      <w:headerReference w:type="even" r:id="rId8"/>
      <w:headerReference w:type="default" r:id="rId9"/>
      <w:footerReference w:type="default" r:id="rId10"/>
      <w:pgSz w:w="12240" w:h="15840"/>
      <w:pgMar w:top="57" w:right="758" w:bottom="48" w:left="993" w:header="142" w:footer="1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F897" w14:textId="77777777" w:rsidR="002556B3" w:rsidRDefault="002556B3">
      <w:r>
        <w:separator/>
      </w:r>
    </w:p>
  </w:endnote>
  <w:endnote w:type="continuationSeparator" w:id="0">
    <w:p w14:paraId="34771860" w14:textId="77777777" w:rsidR="002556B3" w:rsidRDefault="0025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Cambria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6AC7" w14:textId="37FAAFAF" w:rsidR="00C627DD" w:rsidRDefault="00FE13ED" w:rsidP="001F6907">
    <w:pPr>
      <w:tabs>
        <w:tab w:val="center" w:pos="4513"/>
        <w:tab w:val="right" w:pos="9026"/>
      </w:tabs>
      <w:rPr>
        <w:rFonts w:ascii="Trebuchet MS" w:eastAsia="Calibri" w:hAnsi="Trebuchet MS"/>
        <w:bCs/>
        <w:sz w:val="16"/>
        <w:szCs w:val="16"/>
        <w:lang w:val="ro-RO"/>
      </w:rPr>
    </w:pPr>
    <w:r>
      <w:rPr>
        <w:rFonts w:ascii="Trebuchet MS" w:eastAsia="Calibri" w:hAnsi="Trebuchet MS" w:cs="Tahoma"/>
        <w:b/>
        <w:bCs/>
        <w:noProof/>
        <w:sz w:val="16"/>
        <w:szCs w:val="16"/>
        <w:lang w:val="ro-RO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4344BF39" wp14:editId="3F68B650">
              <wp:simplePos x="0" y="0"/>
              <wp:positionH relativeFrom="column">
                <wp:posOffset>5158740</wp:posOffset>
              </wp:positionH>
              <wp:positionV relativeFrom="paragraph">
                <wp:posOffset>-135255</wp:posOffset>
              </wp:positionV>
              <wp:extent cx="807085" cy="655955"/>
              <wp:effectExtent l="1270" t="1270" r="0" b="0"/>
              <wp:wrapNone/>
              <wp:docPr id="10" name="Cadru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120" cy="65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6E3B36" w14:textId="7A4F473B" w:rsidR="00C627DD" w:rsidRDefault="00C627DD">
                          <w:pPr>
                            <w:pStyle w:val="Coninutcadru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4BF39" id="Cadru3" o:spid="_x0000_s1026" style="position:absolute;margin-left:406.2pt;margin-top:-10.65pt;width:63.55pt;height:51.6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" o:allowincell="f" strokecolor="white" strokeweight=".05pt">
              <v:stroke joinstyle="round"/>
              <v:textbox>
                <w:txbxContent>
                  <w:p w14:paraId="346E3B36" w14:textId="7A4F473B" w:rsidR="00C627DD" w:rsidRDefault="00C627DD">
                    <w:pPr>
                      <w:pStyle w:val="Coninutcadru"/>
                    </w:pPr>
                  </w:p>
                </w:txbxContent>
              </v:textbox>
            </v:rect>
          </w:pict>
        </mc:Fallback>
      </mc:AlternateContent>
    </w:r>
    <w:r>
      <w:rPr>
        <w:rFonts w:ascii="Trebuchet MS" w:eastAsia="Calibri" w:hAnsi="Trebuchet MS" w:cs="Tahoma"/>
        <w:b/>
        <w:bCs/>
        <w:noProof/>
        <w:sz w:val="16"/>
        <w:szCs w:val="16"/>
        <w:lang w:val="ro-RO"/>
      </w:rPr>
      <mc:AlternateContent>
        <mc:Choice Requires="wps">
          <w:drawing>
            <wp:anchor distT="45085" distB="45085" distL="113665" distR="113030" simplePos="0" relativeHeight="251660288" behindDoc="1" locked="0" layoutInCell="0" allowOverlap="1" wp14:anchorId="2F2700BE" wp14:editId="06543F29">
              <wp:simplePos x="0" y="0"/>
              <wp:positionH relativeFrom="column">
                <wp:posOffset>5267325</wp:posOffset>
              </wp:positionH>
              <wp:positionV relativeFrom="paragraph">
                <wp:posOffset>-713105</wp:posOffset>
              </wp:positionV>
              <wp:extent cx="798830" cy="702945"/>
              <wp:effectExtent l="0" t="0" r="0" b="0"/>
              <wp:wrapSquare wrapText="bothSides"/>
              <wp:docPr id="14" name="Cadru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4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D565A2" w14:textId="77777777" w:rsidR="00C627DD" w:rsidRDefault="00C627DD">
                          <w:pPr>
                            <w:pStyle w:val="Coninutcadru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700BE" id="Cadru4" o:spid="_x0000_s1027" style="position:absolute;margin-left:414.75pt;margin-top:-56.15pt;width:62.9pt;height:55.35pt;z-index:-251656192;visibility:visible;mso-wrap-style:square;mso-wrap-distance-left:8.95pt;mso-wrap-distance-top:3.55pt;mso-wrap-distance-right:8.9pt;mso-wrap-distance-bottom:3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" o:allowincell="f" strokecolor="white" strokeweight=".05pt">
              <v:stroke joinstyle="round"/>
              <v:textbox>
                <w:txbxContent>
                  <w:p w14:paraId="1AD565A2" w14:textId="77777777" w:rsidR="00C627DD" w:rsidRDefault="00C627DD">
                    <w:pPr>
                      <w:pStyle w:val="Coninutcadru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rebuchet MS" w:eastAsia="Calibri" w:hAnsi="Trebuchet MS" w:cs="Tahoma"/>
        <w:b/>
        <w:bCs/>
        <w:sz w:val="16"/>
        <w:szCs w:val="16"/>
        <w:lang w:val="ro-RO"/>
      </w:rPr>
      <w:t xml:space="preserve"> </w:t>
    </w:r>
  </w:p>
  <w:p w14:paraId="48202331" w14:textId="77777777" w:rsidR="00C627DD" w:rsidRDefault="00FE13ED">
    <w:pPr>
      <w:ind w:right="-675"/>
      <w:rPr>
        <w:rFonts w:ascii="Trebuchet MS" w:eastAsia="Calibri" w:hAnsi="Trebuchet MS" w:cs="Tahoma"/>
        <w:bCs/>
        <w:sz w:val="14"/>
        <w:szCs w:val="14"/>
        <w:lang w:val="ro-RO"/>
      </w:rPr>
    </w:pPr>
    <w:r>
      <w:rPr>
        <w:rFonts w:ascii="Trebuchet MS" w:eastAsia="Calibri" w:hAnsi="Trebuchet MS" w:cs="Tahoma"/>
        <w:bCs/>
        <w:sz w:val="16"/>
        <w:szCs w:val="16"/>
        <w:lang w:val="ro-RO"/>
      </w:rPr>
      <w:t xml:space="preserve"> </w:t>
    </w:r>
  </w:p>
  <w:p w14:paraId="13F2F2E8" w14:textId="77777777" w:rsidR="00C627DD" w:rsidRDefault="00C627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8DD0" w14:textId="77777777" w:rsidR="002556B3" w:rsidRDefault="002556B3">
      <w:r>
        <w:separator/>
      </w:r>
    </w:p>
  </w:footnote>
  <w:footnote w:type="continuationSeparator" w:id="0">
    <w:p w14:paraId="45A9BED0" w14:textId="77777777" w:rsidR="002556B3" w:rsidRDefault="0025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3B29" w14:textId="77777777" w:rsidR="00C627DD" w:rsidRDefault="00FE13ED">
    <w:pPr>
      <w:jc w:val="center"/>
      <w:rPr>
        <w:rFonts w:ascii="Arial" w:hAnsi="Arial" w:cs="Arial"/>
        <w:b/>
        <w:sz w:val="4"/>
        <w:szCs w:val="4"/>
        <w:lang w:val="it-IT"/>
      </w:rPr>
    </w:pPr>
    <w:r>
      <w:rPr>
        <w:rFonts w:ascii="Arial Narrow" w:hAnsi="Arial Narrow" w:cs="Tahoma"/>
        <w:b/>
        <w:sz w:val="20"/>
        <w:szCs w:val="20"/>
        <w:lang w:val="it-IT"/>
      </w:rPr>
      <w:t xml:space="preserve">                    </w:t>
    </w:r>
  </w:p>
  <w:p w14:paraId="426760D9" w14:textId="2739E527" w:rsidR="00C627DD" w:rsidRDefault="00C627DD">
    <w:pPr>
      <w:tabs>
        <w:tab w:val="left" w:pos="1453"/>
        <w:tab w:val="center" w:pos="4513"/>
        <w:tab w:val="right" w:pos="9026"/>
      </w:tabs>
      <w:jc w:val="center"/>
      <w:rPr>
        <w:rFonts w:ascii="Trajan Pro" w:eastAsia="Calibri" w:hAnsi="Trajan Pro"/>
        <w:sz w:val="22"/>
        <w:szCs w:val="22"/>
        <w:lang w:val="en-GB"/>
      </w:rPr>
    </w:pPr>
  </w:p>
  <w:p w14:paraId="78C5A837" w14:textId="44C3E163" w:rsidR="00C627DD" w:rsidRDefault="00C627DD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6D18" w14:textId="77777777" w:rsidR="00C627DD" w:rsidRDefault="00FE13ED" w:rsidP="00EE555A">
    <w:pPr>
      <w:rPr>
        <w:rFonts w:ascii="Arial" w:hAnsi="Arial" w:cs="Arial"/>
        <w:b/>
        <w:sz w:val="4"/>
        <w:szCs w:val="4"/>
        <w:lang w:val="it-IT"/>
      </w:rPr>
    </w:pPr>
    <w:r>
      <w:rPr>
        <w:rFonts w:ascii="Arial" w:hAnsi="Arial" w:cs="Arial"/>
        <w:b/>
        <w:sz w:val="4"/>
        <w:szCs w:val="4"/>
        <w:lang w:val="it-IT"/>
      </w:rPr>
      <w:t xml:space="preserve"> </w:t>
    </w:r>
  </w:p>
  <w:p w14:paraId="04F11261" w14:textId="77777777" w:rsidR="00C627DD" w:rsidRDefault="00C627DD">
    <w:pPr>
      <w:jc w:val="center"/>
      <w:rPr>
        <w:rFonts w:ascii="Arial" w:hAnsi="Arial" w:cs="Arial"/>
        <w:b/>
        <w:sz w:val="4"/>
        <w:szCs w:val="4"/>
        <w:lang w:val="it-IT"/>
      </w:rPr>
    </w:pPr>
  </w:p>
  <w:p w14:paraId="2F5AD2DB" w14:textId="3EDC1B21" w:rsidR="00C627DD" w:rsidRDefault="00C627DD">
    <w:pPr>
      <w:tabs>
        <w:tab w:val="left" w:pos="1453"/>
        <w:tab w:val="center" w:pos="4513"/>
        <w:tab w:val="right" w:pos="9026"/>
      </w:tabs>
      <w:jc w:val="center"/>
      <w:rPr>
        <w:rFonts w:ascii="Trajan Pro" w:eastAsia="Calibri" w:hAnsi="Trajan Pro"/>
        <w:sz w:val="22"/>
        <w:szCs w:val="22"/>
        <w:lang w:val="en-GB"/>
      </w:rPr>
    </w:pPr>
  </w:p>
  <w:p w14:paraId="5B8C74E0" w14:textId="77777777" w:rsidR="00C627DD" w:rsidRDefault="00C627DD">
    <w:pPr>
      <w:ind w:firstLine="426"/>
      <w:jc w:val="center"/>
      <w:rPr>
        <w:rFonts w:ascii="Arial" w:hAnsi="Arial" w:cs="Arial"/>
        <w:b/>
        <w:sz w:val="10"/>
        <w:szCs w:val="10"/>
        <w:lang w:val="it-IT"/>
      </w:rPr>
    </w:pPr>
  </w:p>
  <w:p w14:paraId="366CA744" w14:textId="77777777" w:rsidR="00C627DD" w:rsidRDefault="00C627DD">
    <w:pPr>
      <w:jc w:val="center"/>
      <w:rPr>
        <w:rFonts w:ascii="Arial" w:hAnsi="Arial" w:cs="Arial"/>
        <w:b/>
        <w:sz w:val="10"/>
        <w:szCs w:val="10"/>
        <w:lang w:val="it-IT"/>
      </w:rPr>
    </w:pPr>
  </w:p>
  <w:p w14:paraId="0159B925" w14:textId="77777777" w:rsidR="00C627DD" w:rsidRDefault="00C627DD">
    <w:pPr>
      <w:jc w:val="center"/>
      <w:rPr>
        <w:rFonts w:ascii="Arial" w:hAnsi="Arial" w:cs="Arial"/>
        <w:b/>
        <w:sz w:val="10"/>
        <w:szCs w:val="10"/>
        <w:lang w:val="it-IT"/>
      </w:rPr>
    </w:pPr>
  </w:p>
  <w:p w14:paraId="6A2060F5" w14:textId="77777777" w:rsidR="00C627DD" w:rsidRDefault="00FE13ED">
    <w:pPr>
      <w:rPr>
        <w:rFonts w:ascii="Arial Narrow" w:hAnsi="Arial Narrow" w:cs="Tahoma"/>
        <w:b/>
        <w:sz w:val="20"/>
        <w:szCs w:val="20"/>
        <w:lang w:val="ro-RO"/>
      </w:rPr>
    </w:pPr>
    <w:r>
      <w:rPr>
        <w:rFonts w:ascii="Arial Narrow" w:hAnsi="Arial Narrow" w:cs="Tahoma"/>
        <w:b/>
        <w:sz w:val="20"/>
        <w:szCs w:val="20"/>
        <w:lang w:val="it-IT"/>
      </w:rPr>
      <w:t xml:space="preserve">                            </w:t>
    </w:r>
  </w:p>
  <w:p w14:paraId="773490C3" w14:textId="77777777" w:rsidR="00C627DD" w:rsidRDefault="00C627DD">
    <w:pPr>
      <w:pStyle w:val="Ante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8E3"/>
    <w:multiLevelType w:val="hybridMultilevel"/>
    <w:tmpl w:val="CA86204A"/>
    <w:lvl w:ilvl="0" w:tplc="2082872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C967A1F"/>
    <w:multiLevelType w:val="hybridMultilevel"/>
    <w:tmpl w:val="420C367A"/>
    <w:lvl w:ilvl="0" w:tplc="8D08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007096">
    <w:abstractNumId w:val="0"/>
  </w:num>
  <w:num w:numId="2" w16cid:durableId="81044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D"/>
    <w:rsid w:val="00036F24"/>
    <w:rsid w:val="00063281"/>
    <w:rsid w:val="000F0B33"/>
    <w:rsid w:val="00115CD5"/>
    <w:rsid w:val="00120C5A"/>
    <w:rsid w:val="00172003"/>
    <w:rsid w:val="001D57CC"/>
    <w:rsid w:val="001E4A31"/>
    <w:rsid w:val="001F6907"/>
    <w:rsid w:val="001F73C8"/>
    <w:rsid w:val="002556B3"/>
    <w:rsid w:val="002E5C2E"/>
    <w:rsid w:val="003A6F70"/>
    <w:rsid w:val="003D70F0"/>
    <w:rsid w:val="0047507E"/>
    <w:rsid w:val="00505ABF"/>
    <w:rsid w:val="00505DB3"/>
    <w:rsid w:val="00560B5F"/>
    <w:rsid w:val="005B3979"/>
    <w:rsid w:val="0063352F"/>
    <w:rsid w:val="006C5D0E"/>
    <w:rsid w:val="00861267"/>
    <w:rsid w:val="008674E7"/>
    <w:rsid w:val="00876B6E"/>
    <w:rsid w:val="00915D78"/>
    <w:rsid w:val="009F6FE8"/>
    <w:rsid w:val="00A73330"/>
    <w:rsid w:val="00B40CB8"/>
    <w:rsid w:val="00C627DD"/>
    <w:rsid w:val="00D21395"/>
    <w:rsid w:val="00DA299F"/>
    <w:rsid w:val="00DA2DED"/>
    <w:rsid w:val="00DE5DD6"/>
    <w:rsid w:val="00E81288"/>
    <w:rsid w:val="00EE555A"/>
    <w:rsid w:val="00F17B77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B1787"/>
  <w15:docId w15:val="{6A306ED0-99BF-4CBE-9625-DB7580C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3E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603E9"/>
    <w:pPr>
      <w:keepNext/>
      <w:jc w:val="center"/>
      <w:outlineLvl w:val="0"/>
    </w:pPr>
    <w:rPr>
      <w:b/>
      <w:bCs/>
    </w:rPr>
  </w:style>
  <w:style w:type="paragraph" w:styleId="Titlu3">
    <w:name w:val="heading 3"/>
    <w:basedOn w:val="Normal"/>
    <w:next w:val="Normal"/>
    <w:link w:val="Titlu3Caracter"/>
    <w:qFormat/>
    <w:rsid w:val="000603E9"/>
    <w:pPr>
      <w:keepNext/>
      <w:jc w:val="center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F6F1C"/>
    <w:rPr>
      <w:color w:val="0000FF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9449F8"/>
    <w:rPr>
      <w:sz w:val="24"/>
      <w:szCs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862E0F"/>
    <w:rPr>
      <w:sz w:val="24"/>
      <w:szCs w:val="24"/>
    </w:rPr>
  </w:style>
  <w:style w:type="character" w:customStyle="1" w:styleId="RTFNum32">
    <w:name w:val="RTF_Num 3 2"/>
    <w:uiPriority w:val="99"/>
    <w:qFormat/>
    <w:rsid w:val="00EA4D7E"/>
    <w:rPr>
      <w:rFonts w:ascii="Courier New" w:hAnsi="Courier New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qFormat/>
    <w:rsid w:val="00A45350"/>
    <w:rPr>
      <w:sz w:val="28"/>
      <w:szCs w:val="24"/>
      <w:lang w:eastAsia="en-US"/>
    </w:rPr>
  </w:style>
  <w:style w:type="character" w:customStyle="1" w:styleId="Titlu1Caracter">
    <w:name w:val="Titlu 1 Caracter"/>
    <w:link w:val="Titlu1"/>
    <w:uiPriority w:val="99"/>
    <w:qFormat/>
    <w:locked/>
    <w:rsid w:val="009D7234"/>
    <w:rPr>
      <w:b/>
      <w:bCs/>
      <w:sz w:val="24"/>
      <w:szCs w:val="24"/>
      <w:lang w:val="en-US" w:eastAsia="en-US"/>
    </w:rPr>
  </w:style>
  <w:style w:type="character" w:customStyle="1" w:styleId="tal1">
    <w:name w:val="tal1"/>
    <w:basedOn w:val="Fontdeparagrafimplicit"/>
    <w:uiPriority w:val="99"/>
    <w:qFormat/>
    <w:rsid w:val="009D7234"/>
  </w:style>
  <w:style w:type="character" w:customStyle="1" w:styleId="Titlu3Caracter">
    <w:name w:val="Titlu 3 Caracter"/>
    <w:basedOn w:val="Fontdeparagrafimplicit"/>
    <w:link w:val="Titlu3"/>
    <w:qFormat/>
    <w:rsid w:val="00B854D5"/>
    <w:rPr>
      <w:b/>
      <w:bCs/>
      <w:sz w:val="28"/>
      <w:szCs w:val="24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qFormat/>
    <w:rsid w:val="00B854D5"/>
    <w:rPr>
      <w:rFonts w:ascii="Tahoma" w:hAnsi="Tahoma" w:cs="Tahoma"/>
      <w:sz w:val="16"/>
      <w:szCs w:val="16"/>
      <w:lang w:val="en-US" w:eastAsia="en-US"/>
    </w:rPr>
  </w:style>
  <w:style w:type="character" w:styleId="Robust">
    <w:name w:val="Strong"/>
    <w:qFormat/>
    <w:rPr>
      <w:b/>
      <w:bCs/>
    </w:rPr>
  </w:style>
  <w:style w:type="paragraph" w:styleId="Titlu">
    <w:name w:val="Title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rsid w:val="00A45350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next w:val="Normal"/>
    <w:qFormat/>
    <w:rsid w:val="000603E9"/>
    <w:pPr>
      <w:jc w:val="center"/>
    </w:pPr>
    <w:rPr>
      <w:b/>
      <w:bCs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rsid w:val="00805EA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805EA6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qFormat/>
    <w:rsid w:val="003E0459"/>
    <w:rPr>
      <w:lang w:val="pl-PL" w:eastAsia="pl-PL"/>
    </w:rPr>
  </w:style>
  <w:style w:type="paragraph" w:styleId="TextnBalon">
    <w:name w:val="Balloon Text"/>
    <w:basedOn w:val="Normal"/>
    <w:link w:val="TextnBalonCaracter"/>
    <w:semiHidden/>
    <w:qFormat/>
    <w:rsid w:val="0087143D"/>
    <w:rPr>
      <w:rFonts w:ascii="Tahoma" w:hAnsi="Tahoma" w:cs="Tahoma"/>
      <w:sz w:val="16"/>
      <w:szCs w:val="16"/>
    </w:rPr>
  </w:style>
  <w:style w:type="paragraph" w:customStyle="1" w:styleId="CaracterCaracterChar">
    <w:name w:val="Caracter Caracter Char"/>
    <w:basedOn w:val="Normal"/>
    <w:qFormat/>
    <w:rsid w:val="000427AC"/>
    <w:rPr>
      <w:lang w:val="pl-PL" w:eastAsia="pl-PL"/>
    </w:rPr>
  </w:style>
  <w:style w:type="paragraph" w:customStyle="1" w:styleId="CharCaracterChar">
    <w:name w:val="Char Caracter Char"/>
    <w:basedOn w:val="Normal"/>
    <w:qFormat/>
    <w:rsid w:val="000603E9"/>
    <w:rPr>
      <w:lang w:val="pl-PL" w:eastAsia="pl-PL"/>
    </w:rPr>
  </w:style>
  <w:style w:type="paragraph" w:customStyle="1" w:styleId="Default">
    <w:name w:val="Default"/>
    <w:qFormat/>
    <w:rsid w:val="00315CC9"/>
    <w:pPr>
      <w:widowControl w:val="0"/>
    </w:pPr>
    <w:rPr>
      <w:kern w:val="2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9D7234"/>
    <w:pPr>
      <w:overflowPunct w:val="0"/>
      <w:ind w:left="720"/>
    </w:pPr>
    <w:rPr>
      <w:rFonts w:ascii="Arial" w:hAnsi="Arial" w:cs="Arial"/>
      <w:lang w:val="en-GB"/>
    </w:rPr>
  </w:style>
  <w:style w:type="paragraph" w:customStyle="1" w:styleId="xl57">
    <w:name w:val="xl57"/>
    <w:basedOn w:val="Normal"/>
    <w:uiPriority w:val="99"/>
    <w:qFormat/>
    <w:rsid w:val="009D723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Calibri" w:hAnsi="Arial Unicode MS" w:cs="Arial Unicode MS"/>
      <w:lang w:val="it-IT" w:eastAsia="it-IT"/>
    </w:rPr>
  </w:style>
  <w:style w:type="paragraph" w:customStyle="1" w:styleId="Coninutcadru">
    <w:name w:val="Conținut cadru"/>
    <w:basedOn w:val="Normal"/>
    <w:qFormat/>
  </w:style>
  <w:style w:type="table" w:styleId="Tabelgril">
    <w:name w:val="Table Grid"/>
    <w:basedOn w:val="TabelNormal"/>
    <w:uiPriority w:val="99"/>
    <w:rsid w:val="0026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CaracterCaracter">
    <w:name w:val="Char Char6 Caracter Caracter"/>
    <w:basedOn w:val="Normal"/>
    <w:rsid w:val="00EE555A"/>
    <w:pPr>
      <w:suppressAutoHyphens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429F-88B9-498E-8822-AD015EE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dc:description/>
  <cp:lastModifiedBy>Primaria Silindia</cp:lastModifiedBy>
  <cp:revision>2</cp:revision>
  <cp:lastPrinted>2023-07-13T13:17:00Z</cp:lastPrinted>
  <dcterms:created xsi:type="dcterms:W3CDTF">2023-07-19T10:58:00Z</dcterms:created>
  <dcterms:modified xsi:type="dcterms:W3CDTF">2023-07-19T10:58:00Z</dcterms:modified>
  <dc:language>ro-RO</dc:language>
</cp:coreProperties>
</file>