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3CB20" w14:textId="77777777" w:rsidR="00916385" w:rsidRPr="00165168" w:rsidRDefault="00916385" w:rsidP="00165168">
      <w:pPr>
        <w:spacing w:after="0" w:line="240" w:lineRule="auto"/>
        <w:rPr>
          <w:rFonts w:ascii="Arial" w:hAnsi="Arial" w:cs="Arial"/>
          <w:b/>
          <w:sz w:val="28"/>
          <w:szCs w:val="28"/>
        </w:rPr>
      </w:pPr>
    </w:p>
    <w:p w14:paraId="6159498D" w14:textId="77777777" w:rsidR="00165168" w:rsidRPr="00165168" w:rsidRDefault="00165168" w:rsidP="00165168">
      <w:pPr>
        <w:spacing w:after="0" w:line="240" w:lineRule="auto"/>
        <w:jc w:val="center"/>
        <w:rPr>
          <w:rFonts w:ascii="Arial" w:hAnsi="Arial" w:cs="Arial"/>
          <w:b/>
          <w:sz w:val="28"/>
          <w:szCs w:val="28"/>
        </w:rPr>
      </w:pPr>
      <w:r w:rsidRPr="00165168">
        <w:rPr>
          <w:rFonts w:ascii="Arial" w:hAnsi="Arial" w:cs="Arial"/>
          <w:b/>
          <w:sz w:val="28"/>
          <w:szCs w:val="28"/>
        </w:rPr>
        <w:t>ROMÂNIA</w:t>
      </w:r>
    </w:p>
    <w:p w14:paraId="39678409" w14:textId="77777777" w:rsidR="00165168" w:rsidRPr="00165168" w:rsidRDefault="00165168" w:rsidP="00165168">
      <w:pPr>
        <w:spacing w:after="0" w:line="240" w:lineRule="auto"/>
        <w:jc w:val="center"/>
        <w:rPr>
          <w:rFonts w:ascii="Arial" w:hAnsi="Arial" w:cs="Arial"/>
          <w:sz w:val="28"/>
          <w:szCs w:val="28"/>
        </w:rPr>
      </w:pPr>
      <w:r w:rsidRPr="00165168">
        <w:rPr>
          <w:rFonts w:ascii="Arial" w:hAnsi="Arial" w:cs="Arial"/>
          <w:sz w:val="28"/>
          <w:szCs w:val="28"/>
        </w:rPr>
        <w:t>JUDEŢUL ARAD</w:t>
      </w:r>
    </w:p>
    <w:p w14:paraId="534110A1" w14:textId="77777777" w:rsidR="00165168" w:rsidRPr="00165168" w:rsidRDefault="00165168" w:rsidP="00165168">
      <w:pPr>
        <w:spacing w:after="0" w:line="240" w:lineRule="auto"/>
        <w:jc w:val="center"/>
        <w:rPr>
          <w:rFonts w:ascii="Arial" w:hAnsi="Arial" w:cs="Arial"/>
          <w:b/>
          <w:sz w:val="28"/>
          <w:szCs w:val="28"/>
          <w:u w:val="single"/>
          <w:lang w:val="it-IT"/>
        </w:rPr>
      </w:pPr>
      <w:r w:rsidRPr="00165168">
        <w:rPr>
          <w:rFonts w:ascii="Arial" w:hAnsi="Arial" w:cs="Arial"/>
          <w:b/>
          <w:sz w:val="28"/>
          <w:szCs w:val="28"/>
          <w:u w:val="single"/>
          <w:lang w:val="it-IT"/>
        </w:rPr>
        <w:t>COMUNA ŞILINDIA</w:t>
      </w:r>
    </w:p>
    <w:p w14:paraId="0227D5A5" w14:textId="77777777" w:rsidR="00165168" w:rsidRPr="00165168" w:rsidRDefault="00165168" w:rsidP="00165168">
      <w:pPr>
        <w:spacing w:after="0" w:line="240" w:lineRule="auto"/>
        <w:jc w:val="center"/>
        <w:rPr>
          <w:rFonts w:ascii="Arial" w:hAnsi="Arial" w:cs="Arial"/>
          <w:b/>
          <w:sz w:val="28"/>
          <w:szCs w:val="28"/>
          <w:u w:val="single"/>
          <w:lang w:val="it-IT"/>
        </w:rPr>
      </w:pPr>
      <w:r w:rsidRPr="00165168">
        <w:rPr>
          <w:rFonts w:ascii="Arial" w:hAnsi="Arial" w:cs="Arial"/>
          <w:b/>
          <w:sz w:val="28"/>
          <w:szCs w:val="28"/>
          <w:u w:val="single"/>
          <w:lang w:val="it-IT"/>
        </w:rPr>
        <w:t xml:space="preserve">CONSILIUL LOCAL  </w:t>
      </w:r>
    </w:p>
    <w:p w14:paraId="4D3BD6A9" w14:textId="77777777" w:rsidR="00165168" w:rsidRPr="00997831" w:rsidRDefault="00165168" w:rsidP="00165168">
      <w:pPr>
        <w:spacing w:after="0" w:line="240" w:lineRule="auto"/>
        <w:rPr>
          <w:rFonts w:ascii="Arial" w:hAnsi="Arial" w:cs="Arial"/>
          <w:sz w:val="20"/>
          <w:szCs w:val="20"/>
          <w:u w:val="single"/>
          <w:lang w:val="it-IT"/>
        </w:rPr>
      </w:pPr>
      <w:r w:rsidRPr="00997831">
        <w:rPr>
          <w:rFonts w:ascii="Arial" w:hAnsi="Arial" w:cs="Arial"/>
          <w:sz w:val="20"/>
          <w:szCs w:val="20"/>
          <w:lang w:val="it-IT"/>
        </w:rPr>
        <w:t>Silindia,nr.384,tel.0257/372700,0257/372701,Fax</w:t>
      </w:r>
      <w:r w:rsidRPr="00997831">
        <w:rPr>
          <w:rFonts w:ascii="Arial" w:hAnsi="Arial" w:cs="Arial"/>
          <w:sz w:val="20"/>
          <w:szCs w:val="20"/>
          <w:u w:val="single"/>
          <w:lang w:val="it-IT"/>
        </w:rPr>
        <w:t xml:space="preserve"> </w:t>
      </w:r>
      <w:r w:rsidRPr="00997831">
        <w:rPr>
          <w:rFonts w:ascii="Arial" w:hAnsi="Arial" w:cs="Arial"/>
          <w:sz w:val="20"/>
          <w:szCs w:val="20"/>
          <w:lang w:val="it-IT"/>
        </w:rPr>
        <w:t>0257/372703,</w:t>
      </w:r>
      <w:r w:rsidRPr="00997831">
        <w:rPr>
          <w:rFonts w:ascii="Arial" w:hAnsi="Arial" w:cs="Arial"/>
          <w:sz w:val="20"/>
          <w:szCs w:val="20"/>
          <w:u w:val="single"/>
          <w:lang w:val="it-IT"/>
        </w:rPr>
        <w:t xml:space="preserve"> e-mail:primariasilindia@gmail.com</w:t>
      </w:r>
    </w:p>
    <w:p w14:paraId="0BA6E253" w14:textId="77777777" w:rsidR="00165168" w:rsidRPr="00997831" w:rsidRDefault="00165168" w:rsidP="00165168">
      <w:pPr>
        <w:rPr>
          <w:rFonts w:ascii="Arial" w:hAnsi="Arial" w:cs="Arial"/>
          <w:b/>
          <w:lang w:val="it-IT"/>
        </w:rPr>
      </w:pPr>
    </w:p>
    <w:p w14:paraId="050A540D" w14:textId="35B9C3CC" w:rsidR="00341284" w:rsidRDefault="00916385" w:rsidP="00165168">
      <w:pPr>
        <w:spacing w:after="0" w:line="240" w:lineRule="auto"/>
        <w:jc w:val="center"/>
        <w:rPr>
          <w:rFonts w:ascii="Arial" w:hAnsi="Arial" w:cs="Arial"/>
          <w:b/>
          <w:sz w:val="24"/>
          <w:szCs w:val="24"/>
        </w:rPr>
      </w:pPr>
      <w:r w:rsidRPr="00CD21CF">
        <w:rPr>
          <w:rFonts w:ascii="Arial" w:hAnsi="Arial" w:cs="Arial"/>
          <w:b/>
          <w:sz w:val="24"/>
          <w:szCs w:val="24"/>
        </w:rPr>
        <w:t>H</w:t>
      </w:r>
      <w:r w:rsidR="00DB7248">
        <w:rPr>
          <w:rFonts w:ascii="Arial" w:hAnsi="Arial" w:cs="Arial"/>
          <w:b/>
          <w:sz w:val="24"/>
          <w:szCs w:val="24"/>
        </w:rPr>
        <w:t xml:space="preserve"> </w:t>
      </w:r>
      <w:r w:rsidRPr="00CD21CF">
        <w:rPr>
          <w:rFonts w:ascii="Arial" w:hAnsi="Arial" w:cs="Arial"/>
          <w:b/>
          <w:sz w:val="24"/>
          <w:szCs w:val="24"/>
        </w:rPr>
        <w:t>O</w:t>
      </w:r>
      <w:r w:rsidR="00DB7248">
        <w:rPr>
          <w:rFonts w:ascii="Arial" w:hAnsi="Arial" w:cs="Arial"/>
          <w:b/>
          <w:sz w:val="24"/>
          <w:szCs w:val="24"/>
        </w:rPr>
        <w:t xml:space="preserve"> </w:t>
      </w:r>
      <w:r w:rsidRPr="00CD21CF">
        <w:rPr>
          <w:rFonts w:ascii="Arial" w:hAnsi="Arial" w:cs="Arial"/>
          <w:b/>
          <w:sz w:val="24"/>
          <w:szCs w:val="24"/>
        </w:rPr>
        <w:t>T</w:t>
      </w:r>
      <w:r w:rsidR="00DB7248">
        <w:rPr>
          <w:rFonts w:ascii="Arial" w:hAnsi="Arial" w:cs="Arial"/>
          <w:b/>
          <w:sz w:val="24"/>
          <w:szCs w:val="24"/>
        </w:rPr>
        <w:t xml:space="preserve"> </w:t>
      </w:r>
      <w:r w:rsidR="00D5660E">
        <w:rPr>
          <w:rFonts w:ascii="Arial" w:hAnsi="Arial" w:cs="Arial"/>
          <w:b/>
          <w:sz w:val="24"/>
          <w:szCs w:val="24"/>
        </w:rPr>
        <w:t>Ă</w:t>
      </w:r>
      <w:r w:rsidR="00DB7248">
        <w:rPr>
          <w:rFonts w:ascii="Arial" w:hAnsi="Arial" w:cs="Arial"/>
          <w:b/>
          <w:sz w:val="24"/>
          <w:szCs w:val="24"/>
        </w:rPr>
        <w:t xml:space="preserve"> </w:t>
      </w:r>
      <w:r w:rsidRPr="00CD21CF">
        <w:rPr>
          <w:rFonts w:ascii="Arial" w:hAnsi="Arial" w:cs="Arial"/>
          <w:b/>
          <w:sz w:val="24"/>
          <w:szCs w:val="24"/>
        </w:rPr>
        <w:t>R</w:t>
      </w:r>
      <w:r w:rsidR="00DB7248">
        <w:rPr>
          <w:rFonts w:ascii="Arial" w:hAnsi="Arial" w:cs="Arial"/>
          <w:b/>
          <w:sz w:val="24"/>
          <w:szCs w:val="24"/>
        </w:rPr>
        <w:t xml:space="preserve"> </w:t>
      </w:r>
      <w:r w:rsidR="00D5660E">
        <w:rPr>
          <w:rFonts w:ascii="Arial" w:hAnsi="Arial" w:cs="Arial"/>
          <w:b/>
          <w:sz w:val="24"/>
          <w:szCs w:val="24"/>
        </w:rPr>
        <w:t>Â</w:t>
      </w:r>
      <w:r w:rsidR="00DB7248">
        <w:rPr>
          <w:rFonts w:ascii="Arial" w:hAnsi="Arial" w:cs="Arial"/>
          <w:b/>
          <w:sz w:val="24"/>
          <w:szCs w:val="24"/>
        </w:rPr>
        <w:t xml:space="preserve"> </w:t>
      </w:r>
      <w:r w:rsidRPr="00CD21CF">
        <w:rPr>
          <w:rFonts w:ascii="Arial" w:hAnsi="Arial" w:cs="Arial"/>
          <w:b/>
          <w:sz w:val="24"/>
          <w:szCs w:val="24"/>
        </w:rPr>
        <w:t>R</w:t>
      </w:r>
      <w:r w:rsidR="00DB7248">
        <w:rPr>
          <w:rFonts w:ascii="Arial" w:hAnsi="Arial" w:cs="Arial"/>
          <w:b/>
          <w:sz w:val="24"/>
          <w:szCs w:val="24"/>
        </w:rPr>
        <w:t xml:space="preserve"> </w:t>
      </w:r>
      <w:r w:rsidRPr="00CD21CF">
        <w:rPr>
          <w:rFonts w:ascii="Arial" w:hAnsi="Arial" w:cs="Arial"/>
          <w:b/>
          <w:sz w:val="24"/>
          <w:szCs w:val="24"/>
        </w:rPr>
        <w:t>E</w:t>
      </w:r>
      <w:r w:rsidR="00DB7248">
        <w:rPr>
          <w:rFonts w:ascii="Arial" w:hAnsi="Arial" w:cs="Arial"/>
          <w:b/>
          <w:sz w:val="24"/>
          <w:szCs w:val="24"/>
        </w:rPr>
        <w:t xml:space="preserve"> </w:t>
      </w:r>
      <w:proofErr w:type="gramStart"/>
      <w:r w:rsidRPr="00CD21CF">
        <w:rPr>
          <w:rFonts w:ascii="Arial" w:hAnsi="Arial" w:cs="Arial"/>
          <w:b/>
          <w:sz w:val="24"/>
          <w:szCs w:val="24"/>
        </w:rPr>
        <w:t>A</w:t>
      </w:r>
      <w:r w:rsidR="00DB7248">
        <w:rPr>
          <w:rFonts w:ascii="Arial" w:hAnsi="Arial" w:cs="Arial"/>
          <w:b/>
          <w:sz w:val="24"/>
          <w:szCs w:val="24"/>
        </w:rPr>
        <w:t xml:space="preserve"> </w:t>
      </w:r>
      <w:r w:rsidR="00165168" w:rsidRPr="00CD21CF">
        <w:rPr>
          <w:rFonts w:ascii="Arial" w:hAnsi="Arial" w:cs="Arial"/>
          <w:b/>
          <w:sz w:val="24"/>
          <w:szCs w:val="24"/>
        </w:rPr>
        <w:t xml:space="preserve"> nr</w:t>
      </w:r>
      <w:proofErr w:type="gramEnd"/>
      <w:r w:rsidR="00165168" w:rsidRPr="00CD21CF">
        <w:rPr>
          <w:rFonts w:ascii="Arial" w:hAnsi="Arial" w:cs="Arial"/>
          <w:b/>
          <w:sz w:val="24"/>
          <w:szCs w:val="24"/>
        </w:rPr>
        <w:t xml:space="preserve">. </w:t>
      </w:r>
      <w:r w:rsidR="00341284">
        <w:rPr>
          <w:rFonts w:ascii="Arial" w:hAnsi="Arial" w:cs="Arial"/>
          <w:b/>
          <w:sz w:val="24"/>
          <w:szCs w:val="24"/>
        </w:rPr>
        <w:t>42</w:t>
      </w:r>
    </w:p>
    <w:p w14:paraId="5CB4685C" w14:textId="45918DC5" w:rsidR="00E96086" w:rsidRPr="00341284" w:rsidRDefault="00165168" w:rsidP="00165168">
      <w:pPr>
        <w:spacing w:after="0" w:line="240" w:lineRule="auto"/>
        <w:jc w:val="center"/>
        <w:rPr>
          <w:rFonts w:ascii="Arial" w:hAnsi="Arial" w:cs="Arial"/>
          <w:b/>
        </w:rPr>
      </w:pPr>
      <w:r w:rsidRPr="00341284">
        <w:rPr>
          <w:rFonts w:ascii="Arial" w:hAnsi="Arial" w:cs="Arial"/>
          <w:b/>
        </w:rPr>
        <w:t xml:space="preserve"> din </w:t>
      </w:r>
      <w:r w:rsidR="00341284" w:rsidRPr="00341284">
        <w:rPr>
          <w:rFonts w:ascii="Arial" w:hAnsi="Arial" w:cs="Arial"/>
          <w:b/>
        </w:rPr>
        <w:t>20</w:t>
      </w:r>
      <w:r w:rsidRPr="00341284">
        <w:rPr>
          <w:rFonts w:ascii="Arial" w:hAnsi="Arial" w:cs="Arial"/>
          <w:b/>
        </w:rPr>
        <w:t xml:space="preserve"> </w:t>
      </w:r>
      <w:proofErr w:type="spellStart"/>
      <w:r w:rsidR="00C04220" w:rsidRPr="00341284">
        <w:rPr>
          <w:rFonts w:ascii="Arial" w:hAnsi="Arial" w:cs="Arial"/>
          <w:b/>
        </w:rPr>
        <w:t>mai</w:t>
      </w:r>
      <w:proofErr w:type="spellEnd"/>
      <w:r w:rsidRPr="00341284">
        <w:rPr>
          <w:rFonts w:ascii="Arial" w:hAnsi="Arial" w:cs="Arial"/>
          <w:b/>
        </w:rPr>
        <w:t xml:space="preserve"> 2022</w:t>
      </w:r>
    </w:p>
    <w:p w14:paraId="149A12CE" w14:textId="77777777" w:rsidR="00D95733" w:rsidRPr="00341284" w:rsidRDefault="00D95733" w:rsidP="00341284">
      <w:pPr>
        <w:spacing w:after="0" w:line="240" w:lineRule="auto"/>
        <w:jc w:val="center"/>
        <w:rPr>
          <w:rFonts w:ascii="Arial" w:hAnsi="Arial" w:cs="Arial"/>
          <w:b/>
          <w:lang w:val="ro-RO"/>
        </w:rPr>
      </w:pPr>
      <w:r w:rsidRPr="00341284">
        <w:rPr>
          <w:rFonts w:ascii="Arial" w:hAnsi="Arial" w:cs="Arial"/>
          <w:b/>
          <w:lang w:val="ro-RO"/>
        </w:rPr>
        <w:t>privind aprobarea proiectului, a cheltuielilor aferente proiectului și a depunerii proiectului „Dezvoltarea unei structuri TIC pentru managementul local al Comunei Șilindia”</w:t>
      </w:r>
    </w:p>
    <w:p w14:paraId="75D02BE5" w14:textId="77777777" w:rsidR="00D95733" w:rsidRPr="00341284" w:rsidRDefault="00D95733" w:rsidP="00341284">
      <w:pPr>
        <w:spacing w:after="0" w:line="240" w:lineRule="auto"/>
        <w:jc w:val="center"/>
        <w:rPr>
          <w:rFonts w:ascii="Arial" w:hAnsi="Arial" w:cs="Arial"/>
          <w:bCs/>
          <w:lang w:val="ro-RO" w:eastAsia="ro-RO"/>
        </w:rPr>
      </w:pPr>
      <w:r w:rsidRPr="00341284">
        <w:rPr>
          <w:rFonts w:ascii="Arial" w:hAnsi="Arial" w:cs="Arial"/>
          <w:bCs/>
          <w:lang w:val="ro-RO" w:eastAsia="ro-RO"/>
        </w:rPr>
        <w:t>în cadrul Planului Național de Redresare și Reziliență al României, COMPONENTA 10 - Fondul local</w:t>
      </w:r>
    </w:p>
    <w:p w14:paraId="0A7EC6DA" w14:textId="55A9D841" w:rsidR="00CD21CF" w:rsidRPr="00341284" w:rsidRDefault="00916385" w:rsidP="00341284">
      <w:pPr>
        <w:spacing w:after="0" w:line="240" w:lineRule="auto"/>
        <w:rPr>
          <w:rFonts w:ascii="Arial" w:eastAsia="Times New Roman" w:hAnsi="Arial" w:cs="Arial"/>
          <w:b/>
          <w:lang w:val="ro-RO" w:eastAsia="ro-RO"/>
        </w:rPr>
      </w:pPr>
      <w:r w:rsidRPr="00341284">
        <w:rPr>
          <w:rFonts w:ascii="Arial" w:hAnsi="Arial" w:cs="Arial"/>
          <w:color w:val="FF0000"/>
        </w:rPr>
        <w:t xml:space="preserve">   </w:t>
      </w:r>
      <w:r w:rsidR="00CD21CF" w:rsidRPr="00341284">
        <w:rPr>
          <w:rFonts w:ascii="Arial" w:eastAsia="Times New Roman" w:hAnsi="Arial" w:cs="Arial"/>
          <w:b/>
          <w:lang w:val="ro-RO" w:eastAsia="ro-RO"/>
        </w:rPr>
        <w:t xml:space="preserve">   </w:t>
      </w:r>
    </w:p>
    <w:p w14:paraId="2F6A44BB" w14:textId="03B9DEAF" w:rsidR="00CD21CF" w:rsidRPr="00341284" w:rsidRDefault="00CD21CF" w:rsidP="00341284">
      <w:pPr>
        <w:spacing w:after="0" w:line="240" w:lineRule="auto"/>
        <w:rPr>
          <w:rFonts w:ascii="Arial" w:eastAsia="Times New Roman" w:hAnsi="Arial" w:cs="Arial"/>
          <w:b/>
          <w:lang w:val="en-GB" w:eastAsia="ro-RO"/>
        </w:rPr>
      </w:pPr>
      <w:r w:rsidRPr="00341284">
        <w:rPr>
          <w:rFonts w:ascii="Arial" w:eastAsia="Times New Roman" w:hAnsi="Arial" w:cs="Arial"/>
          <w:b/>
          <w:lang w:val="ro-RO" w:eastAsia="ro-RO"/>
        </w:rPr>
        <w:t xml:space="preserve">        </w:t>
      </w:r>
      <w:proofErr w:type="spellStart"/>
      <w:r w:rsidRPr="00341284">
        <w:rPr>
          <w:rFonts w:ascii="Arial" w:eastAsia="Times New Roman" w:hAnsi="Arial" w:cs="Arial"/>
          <w:b/>
          <w:lang w:val="en-GB" w:eastAsia="ro-RO"/>
        </w:rPr>
        <w:t>Consiliul</w:t>
      </w:r>
      <w:proofErr w:type="spellEnd"/>
      <w:r w:rsidRPr="00341284">
        <w:rPr>
          <w:rFonts w:ascii="Arial" w:eastAsia="Times New Roman" w:hAnsi="Arial" w:cs="Arial"/>
          <w:b/>
          <w:lang w:val="en-GB" w:eastAsia="ro-RO"/>
        </w:rPr>
        <w:t xml:space="preserve"> local </w:t>
      </w:r>
      <w:proofErr w:type="spellStart"/>
      <w:r w:rsidRPr="00341284">
        <w:rPr>
          <w:rFonts w:ascii="Arial" w:eastAsia="Times New Roman" w:hAnsi="Arial" w:cs="Arial"/>
          <w:b/>
          <w:lang w:val="en-GB" w:eastAsia="ro-RO"/>
        </w:rPr>
        <w:t>Şilindia</w:t>
      </w:r>
      <w:proofErr w:type="spellEnd"/>
      <w:r w:rsidRPr="00341284">
        <w:rPr>
          <w:rFonts w:ascii="Arial" w:eastAsia="Times New Roman" w:hAnsi="Arial" w:cs="Arial"/>
          <w:b/>
          <w:lang w:val="en-GB" w:eastAsia="ro-RO"/>
        </w:rPr>
        <w:t>,</w:t>
      </w:r>
    </w:p>
    <w:p w14:paraId="3C43DA1F" w14:textId="77777777" w:rsidR="00E67AE1" w:rsidRPr="00341284" w:rsidRDefault="00CD21CF" w:rsidP="00341284">
      <w:pPr>
        <w:spacing w:after="0" w:line="240" w:lineRule="auto"/>
        <w:rPr>
          <w:rFonts w:ascii="Arial" w:eastAsia="Times New Roman" w:hAnsi="Arial" w:cs="Arial"/>
          <w:b/>
          <w:lang w:val="it-IT" w:eastAsia="ro-RO"/>
        </w:rPr>
      </w:pPr>
      <w:r w:rsidRPr="00341284">
        <w:rPr>
          <w:rFonts w:ascii="Arial" w:eastAsia="Times New Roman" w:hAnsi="Arial" w:cs="Arial"/>
          <w:b/>
          <w:lang w:val="en-GB" w:eastAsia="ro-RO"/>
        </w:rPr>
        <w:t xml:space="preserve">         </w:t>
      </w:r>
      <w:r w:rsidRPr="00341284">
        <w:rPr>
          <w:rFonts w:ascii="Arial" w:eastAsia="Times New Roman" w:hAnsi="Arial" w:cs="Arial"/>
          <w:b/>
          <w:lang w:val="it-IT" w:eastAsia="ro-RO"/>
        </w:rPr>
        <w:t>Având în vedere :</w:t>
      </w:r>
    </w:p>
    <w:p w14:paraId="6B4326B0" w14:textId="61F2D78B" w:rsidR="00CD21CF" w:rsidRPr="00341284" w:rsidRDefault="00916385" w:rsidP="00341284">
      <w:pPr>
        <w:spacing w:after="0" w:line="240" w:lineRule="auto"/>
        <w:rPr>
          <w:rFonts w:ascii="Arial" w:eastAsia="Times New Roman" w:hAnsi="Arial" w:cs="Arial"/>
          <w:b/>
          <w:lang w:val="it-IT" w:eastAsia="ro-RO"/>
        </w:rPr>
      </w:pPr>
      <w:r w:rsidRPr="00341284">
        <w:rPr>
          <w:rFonts w:ascii="Arial" w:hAnsi="Arial" w:cs="Arial"/>
          <w:color w:val="FF0000"/>
        </w:rPr>
        <w:t xml:space="preserve">  </w:t>
      </w:r>
    </w:p>
    <w:p w14:paraId="37513469" w14:textId="5E080F9A" w:rsidR="008B6A76" w:rsidRPr="00341284" w:rsidRDefault="008B6A76" w:rsidP="00341284">
      <w:pPr>
        <w:pStyle w:val="Listparagraf"/>
        <w:numPr>
          <w:ilvl w:val="0"/>
          <w:numId w:val="4"/>
        </w:numPr>
        <w:spacing w:after="0" w:line="240" w:lineRule="auto"/>
        <w:jc w:val="both"/>
        <w:rPr>
          <w:rFonts w:ascii="Arial" w:hAnsi="Arial" w:cs="Arial"/>
          <w:color w:val="000000" w:themeColor="text1"/>
          <w:lang w:val="ro-RO"/>
        </w:rPr>
      </w:pPr>
      <w:r w:rsidRPr="00341284">
        <w:rPr>
          <w:rFonts w:ascii="Arial" w:hAnsi="Arial" w:cs="Arial"/>
          <w:color w:val="000000" w:themeColor="text1"/>
          <w:lang w:val="ro-RO"/>
        </w:rPr>
        <w:t xml:space="preserve">Referatul de aprobare al primarului </w:t>
      </w:r>
      <w:r w:rsidR="00341284">
        <w:rPr>
          <w:rFonts w:ascii="Arial" w:hAnsi="Arial" w:cs="Arial"/>
          <w:color w:val="000000" w:themeColor="text1"/>
          <w:lang w:val="ro-RO"/>
        </w:rPr>
        <w:t>Comunei Șilindia</w:t>
      </w:r>
      <w:r w:rsidRPr="00341284">
        <w:rPr>
          <w:rFonts w:ascii="Arial" w:hAnsi="Arial" w:cs="Arial"/>
          <w:color w:val="000000" w:themeColor="text1"/>
          <w:lang w:val="ro-RO"/>
        </w:rPr>
        <w:t xml:space="preserve">, </w:t>
      </w:r>
    </w:p>
    <w:p w14:paraId="68364128" w14:textId="77777777" w:rsidR="00341284" w:rsidRDefault="008B6A76" w:rsidP="00341284">
      <w:pPr>
        <w:pStyle w:val="Listparagraf"/>
        <w:numPr>
          <w:ilvl w:val="0"/>
          <w:numId w:val="4"/>
        </w:numPr>
        <w:spacing w:after="0" w:line="240" w:lineRule="auto"/>
        <w:jc w:val="both"/>
        <w:rPr>
          <w:rFonts w:ascii="Arial" w:hAnsi="Arial" w:cs="Arial"/>
          <w:color w:val="000000" w:themeColor="text1"/>
          <w:lang w:val="ro-RO"/>
        </w:rPr>
      </w:pPr>
      <w:r w:rsidRPr="00341284">
        <w:rPr>
          <w:rFonts w:ascii="Arial" w:hAnsi="Arial" w:cs="Arial"/>
          <w:color w:val="000000" w:themeColor="text1"/>
          <w:lang w:val="ro-RO"/>
        </w:rPr>
        <w:t>Raportul compartimentului de resort din cadrul aparatului de specialitate din primarului</w:t>
      </w:r>
    </w:p>
    <w:p w14:paraId="41547FD4" w14:textId="046E9631" w:rsidR="008B6A76" w:rsidRPr="00341284" w:rsidRDefault="008B6A76" w:rsidP="00341284">
      <w:pPr>
        <w:spacing w:after="0" w:line="240" w:lineRule="auto"/>
        <w:jc w:val="both"/>
        <w:rPr>
          <w:rFonts w:ascii="Arial" w:hAnsi="Arial" w:cs="Arial"/>
          <w:color w:val="000000" w:themeColor="text1"/>
          <w:lang w:val="ro-RO"/>
        </w:rPr>
      </w:pPr>
      <w:r w:rsidRPr="00341284">
        <w:rPr>
          <w:rFonts w:ascii="Arial" w:hAnsi="Arial" w:cs="Arial"/>
          <w:color w:val="000000" w:themeColor="text1"/>
          <w:lang w:val="ro-RO"/>
        </w:rPr>
        <w:t>UAT ȘILINDIA</w:t>
      </w:r>
      <w:r w:rsidR="00341284" w:rsidRPr="00341284">
        <w:rPr>
          <w:rFonts w:ascii="Arial" w:hAnsi="Arial" w:cs="Arial"/>
          <w:color w:val="000000" w:themeColor="text1"/>
          <w:lang w:val="ro-RO"/>
        </w:rPr>
        <w:t>;</w:t>
      </w:r>
    </w:p>
    <w:p w14:paraId="27229BED" w14:textId="77777777" w:rsidR="00341284" w:rsidRDefault="008B6A76" w:rsidP="00341284">
      <w:pPr>
        <w:pStyle w:val="Listparagraf"/>
        <w:numPr>
          <w:ilvl w:val="0"/>
          <w:numId w:val="4"/>
        </w:numPr>
        <w:spacing w:after="0" w:line="240" w:lineRule="auto"/>
        <w:contextualSpacing w:val="0"/>
        <w:jc w:val="both"/>
        <w:rPr>
          <w:rFonts w:ascii="Arial" w:hAnsi="Arial" w:cs="Arial"/>
          <w:color w:val="000000" w:themeColor="text1"/>
          <w:lang w:val="ro-RO"/>
        </w:rPr>
      </w:pPr>
      <w:bookmarkStart w:id="0" w:name="_Hlk97819447"/>
      <w:bookmarkStart w:id="1" w:name="_Hlk84323649"/>
      <w:r w:rsidRPr="00341284">
        <w:rPr>
          <w:rFonts w:ascii="Arial" w:hAnsi="Arial" w:cs="Arial"/>
          <w:color w:val="000000" w:themeColor="text1"/>
          <w:lang w:val="ro-RO"/>
        </w:rPr>
        <w:t>Planului Național de Redresare și Reziliență al României aprobat de Consiliul UE (28</w:t>
      </w:r>
    </w:p>
    <w:p w14:paraId="7814ED56" w14:textId="7A6245F4" w:rsidR="008B6A76" w:rsidRPr="00341284" w:rsidRDefault="008B6A76" w:rsidP="00341284">
      <w:pPr>
        <w:spacing w:after="0" w:line="240" w:lineRule="auto"/>
        <w:jc w:val="both"/>
        <w:rPr>
          <w:rFonts w:ascii="Arial" w:hAnsi="Arial" w:cs="Arial"/>
          <w:color w:val="000000" w:themeColor="text1"/>
          <w:lang w:val="ro-RO"/>
        </w:rPr>
      </w:pPr>
      <w:r w:rsidRPr="00341284">
        <w:rPr>
          <w:rFonts w:ascii="Arial" w:hAnsi="Arial" w:cs="Arial"/>
          <w:color w:val="000000" w:themeColor="text1"/>
          <w:lang w:val="ro-RO"/>
        </w:rPr>
        <w:t xml:space="preserve"> octombrie 2021);</w:t>
      </w:r>
    </w:p>
    <w:p w14:paraId="27246DF0" w14:textId="77777777" w:rsidR="00341284" w:rsidRDefault="008B6A76" w:rsidP="00341284">
      <w:pPr>
        <w:pStyle w:val="Listparagraf"/>
        <w:numPr>
          <w:ilvl w:val="0"/>
          <w:numId w:val="4"/>
        </w:numPr>
        <w:spacing w:after="0" w:line="240" w:lineRule="auto"/>
        <w:contextualSpacing w:val="0"/>
        <w:jc w:val="both"/>
        <w:rPr>
          <w:rFonts w:ascii="Arial" w:hAnsi="Arial" w:cs="Arial"/>
          <w:color w:val="000000" w:themeColor="text1"/>
          <w:lang w:val="ro-RO"/>
        </w:rPr>
      </w:pPr>
      <w:r w:rsidRPr="00341284">
        <w:rPr>
          <w:rFonts w:ascii="Arial" w:hAnsi="Arial" w:cs="Arial"/>
          <w:color w:val="000000" w:themeColor="text1"/>
          <w:lang w:val="ro-RO"/>
        </w:rPr>
        <w:t xml:space="preserve">Ghidului specific - condiții de accesare a fondurilor europene aferente PNRR în cadrul </w:t>
      </w:r>
    </w:p>
    <w:p w14:paraId="55E1E836" w14:textId="621DAA8A" w:rsidR="008B6A76" w:rsidRPr="00341284" w:rsidRDefault="008B6A76" w:rsidP="00341284">
      <w:pPr>
        <w:spacing w:after="0" w:line="240" w:lineRule="auto"/>
        <w:jc w:val="both"/>
        <w:rPr>
          <w:rFonts w:ascii="Arial" w:hAnsi="Arial" w:cs="Arial"/>
          <w:color w:val="000000" w:themeColor="text1"/>
          <w:lang w:val="ro-RO"/>
        </w:rPr>
      </w:pPr>
      <w:r w:rsidRPr="00341284">
        <w:rPr>
          <w:rFonts w:ascii="Arial" w:hAnsi="Arial" w:cs="Arial"/>
          <w:color w:val="000000" w:themeColor="text1"/>
          <w:lang w:val="ro-RO"/>
        </w:rPr>
        <w:t xml:space="preserve">apelurilor de proiecte PNRR/2022/C10, </w:t>
      </w:r>
      <w:bookmarkStart w:id="2" w:name="_Hlk98342103"/>
      <w:r w:rsidRPr="00341284">
        <w:rPr>
          <w:rFonts w:ascii="Arial" w:hAnsi="Arial" w:cs="Arial"/>
          <w:color w:val="000000" w:themeColor="text1"/>
          <w:lang w:val="ro-RO"/>
        </w:rPr>
        <w:t xml:space="preserve">Componenta 10 - </w:t>
      </w:r>
      <w:bookmarkEnd w:id="2"/>
      <w:r w:rsidRPr="00341284">
        <w:rPr>
          <w:rFonts w:ascii="Arial" w:hAnsi="Arial" w:cs="Arial"/>
          <w:color w:val="000000" w:themeColor="text1"/>
          <w:lang w:val="ro-RO"/>
        </w:rPr>
        <w:t>Fondul local;</w:t>
      </w:r>
    </w:p>
    <w:bookmarkEnd w:id="0"/>
    <w:p w14:paraId="5DA250EC" w14:textId="77777777" w:rsidR="00341284" w:rsidRDefault="008B6A76" w:rsidP="00341284">
      <w:pPr>
        <w:pStyle w:val="Listparagraf"/>
        <w:numPr>
          <w:ilvl w:val="0"/>
          <w:numId w:val="4"/>
        </w:numPr>
        <w:spacing w:after="0" w:line="240" w:lineRule="auto"/>
        <w:contextualSpacing w:val="0"/>
        <w:jc w:val="both"/>
        <w:rPr>
          <w:rFonts w:ascii="Arial" w:hAnsi="Arial" w:cs="Arial"/>
          <w:color w:val="000000" w:themeColor="text1"/>
          <w:lang w:val="ro-RO"/>
        </w:rPr>
      </w:pPr>
      <w:r w:rsidRPr="00341284">
        <w:rPr>
          <w:rFonts w:ascii="Arial" w:hAnsi="Arial" w:cs="Arial"/>
          <w:color w:val="000000" w:themeColor="text1"/>
          <w:lang w:val="ro-RO"/>
        </w:rPr>
        <w:t xml:space="preserve">art. 44, alin. 1 din Legea nr. 273/2006, privind finanțele publice locale, cu modificările și </w:t>
      </w:r>
    </w:p>
    <w:p w14:paraId="34F7B9E6" w14:textId="1BBDDBB4" w:rsidR="008B6A76" w:rsidRPr="00341284" w:rsidRDefault="008B6A76" w:rsidP="00341284">
      <w:pPr>
        <w:spacing w:after="0" w:line="240" w:lineRule="auto"/>
        <w:jc w:val="both"/>
        <w:rPr>
          <w:rFonts w:ascii="Arial" w:hAnsi="Arial" w:cs="Arial"/>
          <w:color w:val="000000" w:themeColor="text1"/>
          <w:lang w:val="ro-RO"/>
        </w:rPr>
      </w:pPr>
      <w:r w:rsidRPr="00341284">
        <w:rPr>
          <w:rFonts w:ascii="Arial" w:hAnsi="Arial" w:cs="Arial"/>
          <w:color w:val="000000" w:themeColor="text1"/>
          <w:lang w:val="ro-RO"/>
        </w:rPr>
        <w:t>completările ulterioare</w:t>
      </w:r>
      <w:bookmarkEnd w:id="1"/>
      <w:r w:rsidR="00341284" w:rsidRPr="00341284">
        <w:rPr>
          <w:rFonts w:ascii="Arial" w:hAnsi="Arial" w:cs="Arial"/>
          <w:color w:val="000000" w:themeColor="text1"/>
          <w:lang w:val="ro-RO"/>
        </w:rPr>
        <w:t>;</w:t>
      </w:r>
    </w:p>
    <w:p w14:paraId="497D85AA" w14:textId="77777777" w:rsidR="00341284" w:rsidRDefault="008B6A76" w:rsidP="00341284">
      <w:pPr>
        <w:pStyle w:val="Listparagraf"/>
        <w:spacing w:after="0" w:line="240" w:lineRule="auto"/>
        <w:contextualSpacing w:val="0"/>
        <w:jc w:val="both"/>
        <w:rPr>
          <w:rFonts w:ascii="Arial" w:hAnsi="Arial" w:cs="Arial"/>
          <w:color w:val="000000" w:themeColor="text1"/>
          <w:lang w:val="ro-RO"/>
        </w:rPr>
      </w:pPr>
      <w:r w:rsidRPr="00341284">
        <w:rPr>
          <w:rFonts w:ascii="Arial" w:hAnsi="Arial" w:cs="Arial"/>
          <w:color w:val="000000" w:themeColor="text1"/>
          <w:lang w:val="ro-RO"/>
        </w:rPr>
        <w:t xml:space="preserve">În temeiul prevederilor art. 129, alin. 1, alin. 2, lit. b,  alin. 6, lit. a) și c), alin 7), lit. d) și ale </w:t>
      </w:r>
    </w:p>
    <w:p w14:paraId="60711DC6" w14:textId="0A1E5A5E" w:rsidR="008B6A76" w:rsidRPr="00341284" w:rsidRDefault="008B6A76" w:rsidP="00341284">
      <w:pPr>
        <w:spacing w:after="0" w:line="240" w:lineRule="auto"/>
        <w:jc w:val="both"/>
        <w:rPr>
          <w:rFonts w:ascii="Arial" w:hAnsi="Arial" w:cs="Arial"/>
          <w:color w:val="000000" w:themeColor="text1"/>
          <w:lang w:val="ro-RO"/>
        </w:rPr>
      </w:pPr>
      <w:r w:rsidRPr="00341284">
        <w:rPr>
          <w:rFonts w:ascii="Arial" w:hAnsi="Arial" w:cs="Arial"/>
          <w:color w:val="000000" w:themeColor="text1"/>
          <w:lang w:val="ro-RO"/>
        </w:rPr>
        <w:t>art. 196 alin. (1), lit. a), alin. 2 din Ordonanța de urgență a Guvernului nr. 57/2019 privind Codul administrativ, cu modificările și completările ulterioare</w:t>
      </w:r>
      <w:r w:rsidR="00341284" w:rsidRPr="00341284">
        <w:rPr>
          <w:rFonts w:ascii="Arial" w:hAnsi="Arial" w:cs="Arial"/>
          <w:color w:val="000000" w:themeColor="text1"/>
          <w:lang w:val="ro-RO"/>
        </w:rPr>
        <w:t>;</w:t>
      </w:r>
    </w:p>
    <w:p w14:paraId="69161EFA" w14:textId="53E89E3D" w:rsidR="008B6A76" w:rsidRPr="00341284" w:rsidRDefault="00341284" w:rsidP="00341284">
      <w:pPr>
        <w:spacing w:after="0" w:line="240" w:lineRule="auto"/>
        <w:jc w:val="both"/>
        <w:rPr>
          <w:rFonts w:ascii="Arial" w:eastAsia="Times New Roman" w:hAnsi="Arial" w:cs="Arial"/>
          <w:lang w:val="ro-RO" w:eastAsia="ro-RO"/>
        </w:rPr>
      </w:pPr>
      <w:r>
        <w:rPr>
          <w:rFonts w:ascii="Arial" w:eastAsia="Times New Roman" w:hAnsi="Arial" w:cs="Arial"/>
          <w:lang w:val="ro-RO" w:eastAsia="ro-RO"/>
        </w:rPr>
        <w:t xml:space="preserve">      -     </w:t>
      </w:r>
      <w:r w:rsidR="008B6A76" w:rsidRPr="00341284">
        <w:rPr>
          <w:rFonts w:ascii="Arial" w:eastAsia="Times New Roman" w:hAnsi="Arial" w:cs="Arial"/>
          <w:lang w:val="ro-RO" w:eastAsia="ro-RO"/>
        </w:rPr>
        <w:t xml:space="preserve">Numărul de ....voturi „ pentru” ... „abțineri”...„împotrivă” al consilierilor din total de 9 ;        </w:t>
      </w:r>
    </w:p>
    <w:p w14:paraId="10AF5B61" w14:textId="4A9CFEA7" w:rsidR="008B6A76" w:rsidRPr="00341284" w:rsidRDefault="00341284" w:rsidP="00341284">
      <w:pPr>
        <w:spacing w:after="0" w:line="240" w:lineRule="auto"/>
        <w:rPr>
          <w:rFonts w:ascii="Arial" w:eastAsia="Times New Roman" w:hAnsi="Arial" w:cs="Arial"/>
          <w:lang w:val="ro-RO" w:eastAsia="ro-RO"/>
        </w:rPr>
      </w:pPr>
      <w:r>
        <w:rPr>
          <w:rFonts w:ascii="Arial" w:eastAsia="Times New Roman" w:hAnsi="Arial" w:cs="Arial"/>
          <w:lang w:val="ro-RO" w:eastAsia="ro-RO"/>
        </w:rPr>
        <w:t xml:space="preserve">      -     </w:t>
      </w:r>
      <w:r w:rsidR="008B6A76" w:rsidRPr="00341284">
        <w:rPr>
          <w:rFonts w:ascii="Arial" w:eastAsia="Times New Roman" w:hAnsi="Arial" w:cs="Arial"/>
          <w:lang w:val="ro-RO" w:eastAsia="ro-RO"/>
        </w:rPr>
        <w:t>Avizul favorabil al  comisiei de specialitate ;</w:t>
      </w:r>
    </w:p>
    <w:p w14:paraId="325143B3" w14:textId="084B44EB" w:rsidR="008B6A76" w:rsidRPr="00341284" w:rsidRDefault="008B6A76" w:rsidP="00341284">
      <w:pPr>
        <w:spacing w:after="0" w:line="240" w:lineRule="auto"/>
        <w:contextualSpacing/>
        <w:rPr>
          <w:rFonts w:ascii="Arial" w:eastAsia="Calibri" w:hAnsi="Arial" w:cs="Arial"/>
          <w:lang w:val="en-GB"/>
        </w:rPr>
      </w:pPr>
      <w:r w:rsidRPr="00341284">
        <w:rPr>
          <w:rFonts w:ascii="Arial" w:eastAsia="Calibri" w:hAnsi="Arial" w:cs="Arial"/>
          <w:lang w:val="ro-RO"/>
        </w:rPr>
        <w:t xml:space="preserve">       </w:t>
      </w:r>
      <w:r w:rsidR="00341284">
        <w:rPr>
          <w:rFonts w:ascii="Arial" w:eastAsia="Calibri" w:hAnsi="Arial" w:cs="Arial"/>
          <w:lang w:val="ro-RO"/>
        </w:rPr>
        <w:t xml:space="preserve">    </w:t>
      </w:r>
      <w:r w:rsidRPr="00341284">
        <w:rPr>
          <w:rFonts w:ascii="Arial" w:eastAsia="Calibri" w:hAnsi="Arial" w:cs="Arial"/>
          <w:lang w:val="ro-RO"/>
        </w:rPr>
        <w:t xml:space="preserve"> În temeiul </w:t>
      </w:r>
      <w:r w:rsidRPr="00341284">
        <w:rPr>
          <w:rFonts w:ascii="Arial" w:eastAsia="Calibri" w:hAnsi="Arial" w:cs="Arial"/>
        </w:rPr>
        <w:t xml:space="preserve">art. 139 </w:t>
      </w:r>
      <w:proofErr w:type="spellStart"/>
      <w:proofErr w:type="gramStart"/>
      <w:r w:rsidRPr="00341284">
        <w:rPr>
          <w:rFonts w:ascii="Arial" w:eastAsia="Calibri" w:hAnsi="Arial" w:cs="Arial"/>
        </w:rPr>
        <w:t>alin</w:t>
      </w:r>
      <w:proofErr w:type="spellEnd"/>
      <w:r w:rsidRPr="00341284">
        <w:rPr>
          <w:rFonts w:ascii="Arial" w:eastAsia="Calibri" w:hAnsi="Arial" w:cs="Arial"/>
        </w:rPr>
        <w:t>.(</w:t>
      </w:r>
      <w:proofErr w:type="gramEnd"/>
      <w:r w:rsidRPr="00341284">
        <w:rPr>
          <w:rFonts w:ascii="Arial" w:eastAsia="Calibri" w:hAnsi="Arial" w:cs="Arial"/>
        </w:rPr>
        <w:t xml:space="preserve">1)  </w:t>
      </w:r>
      <w:proofErr w:type="spellStart"/>
      <w:r w:rsidRPr="00341284">
        <w:rPr>
          <w:rFonts w:ascii="Arial" w:eastAsia="Calibri" w:hAnsi="Arial" w:cs="Arial"/>
        </w:rPr>
        <w:t>şi</w:t>
      </w:r>
      <w:proofErr w:type="spellEnd"/>
      <w:r w:rsidRPr="00341284">
        <w:rPr>
          <w:rFonts w:ascii="Arial" w:eastAsia="Calibri" w:hAnsi="Arial" w:cs="Arial"/>
        </w:rPr>
        <w:t xml:space="preserve"> art. 196 alin.1 din </w:t>
      </w:r>
      <w:r w:rsidRPr="00341284">
        <w:rPr>
          <w:rFonts w:ascii="Arial" w:eastAsia="Calibri" w:hAnsi="Arial" w:cs="Arial"/>
          <w:lang w:val="en-GB"/>
        </w:rPr>
        <w:t xml:space="preserve">O.U.G nr. 57/2019 </w:t>
      </w:r>
      <w:proofErr w:type="spellStart"/>
      <w:r w:rsidRPr="00341284">
        <w:rPr>
          <w:rFonts w:ascii="Arial" w:eastAsia="Calibri" w:hAnsi="Arial" w:cs="Arial"/>
          <w:lang w:val="en-GB"/>
        </w:rPr>
        <w:t>privind</w:t>
      </w:r>
      <w:proofErr w:type="spellEnd"/>
      <w:r w:rsidRPr="00341284">
        <w:rPr>
          <w:rFonts w:ascii="Arial" w:eastAsia="Calibri" w:hAnsi="Arial" w:cs="Arial"/>
          <w:lang w:val="en-GB"/>
        </w:rPr>
        <w:t xml:space="preserve"> </w:t>
      </w:r>
      <w:proofErr w:type="spellStart"/>
      <w:r w:rsidRPr="00341284">
        <w:rPr>
          <w:rFonts w:ascii="Arial" w:eastAsia="Calibri" w:hAnsi="Arial" w:cs="Arial"/>
          <w:lang w:val="en-GB"/>
        </w:rPr>
        <w:t>Codul</w:t>
      </w:r>
      <w:proofErr w:type="spellEnd"/>
      <w:r w:rsidRPr="00341284">
        <w:rPr>
          <w:rFonts w:ascii="Arial" w:eastAsia="Calibri" w:hAnsi="Arial" w:cs="Arial"/>
          <w:lang w:val="en-GB"/>
        </w:rPr>
        <w:t xml:space="preserve"> </w:t>
      </w:r>
      <w:proofErr w:type="spellStart"/>
      <w:proofErr w:type="gramStart"/>
      <w:r w:rsidRPr="00341284">
        <w:rPr>
          <w:rFonts w:ascii="Arial" w:eastAsia="Calibri" w:hAnsi="Arial" w:cs="Arial"/>
          <w:lang w:val="en-GB"/>
        </w:rPr>
        <w:t>Administrativ</w:t>
      </w:r>
      <w:proofErr w:type="spellEnd"/>
      <w:r w:rsidRPr="00341284">
        <w:rPr>
          <w:rFonts w:ascii="Arial" w:eastAsia="Calibri" w:hAnsi="Arial" w:cs="Arial"/>
          <w:lang w:val="en-GB"/>
        </w:rPr>
        <w:t xml:space="preserve"> ,</w:t>
      </w:r>
      <w:proofErr w:type="gramEnd"/>
    </w:p>
    <w:p w14:paraId="6C4AC99D" w14:textId="77777777" w:rsidR="008B6A76" w:rsidRPr="00341284" w:rsidRDefault="008B6A76" w:rsidP="00341284">
      <w:pPr>
        <w:pStyle w:val="Listparagraf"/>
        <w:spacing w:after="0" w:line="240" w:lineRule="auto"/>
        <w:ind w:left="0"/>
        <w:jc w:val="both"/>
        <w:rPr>
          <w:rFonts w:ascii="Arial" w:hAnsi="Arial" w:cs="Arial"/>
          <w:color w:val="000000" w:themeColor="text1"/>
          <w:lang w:val="ro-RO"/>
        </w:rPr>
      </w:pPr>
    </w:p>
    <w:p w14:paraId="5930C1FF" w14:textId="77777777" w:rsidR="00CD21CF" w:rsidRPr="00341284" w:rsidRDefault="00CD21CF" w:rsidP="00341284">
      <w:pPr>
        <w:spacing w:after="0" w:line="240" w:lineRule="auto"/>
        <w:contextualSpacing/>
        <w:rPr>
          <w:rFonts w:ascii="Arial" w:eastAsia="Calibri" w:hAnsi="Arial" w:cs="Arial"/>
          <w:lang w:val="en-GB"/>
        </w:rPr>
      </w:pPr>
    </w:p>
    <w:p w14:paraId="3E8F412F" w14:textId="77777777" w:rsidR="00CD21CF" w:rsidRPr="00341284" w:rsidRDefault="00CD21CF" w:rsidP="00341284">
      <w:pPr>
        <w:spacing w:after="0" w:line="240" w:lineRule="auto"/>
        <w:ind w:left="540"/>
        <w:jc w:val="center"/>
        <w:rPr>
          <w:rFonts w:ascii="Arial" w:eastAsia="Times New Roman" w:hAnsi="Arial" w:cs="Arial"/>
          <w:b/>
          <w:lang w:val="ro-RO" w:eastAsia="ro-RO"/>
        </w:rPr>
      </w:pPr>
      <w:r w:rsidRPr="00341284">
        <w:rPr>
          <w:rFonts w:ascii="Arial" w:eastAsia="Times New Roman" w:hAnsi="Arial" w:cs="Arial"/>
          <w:b/>
          <w:lang w:val="ro-RO" w:eastAsia="ro-RO"/>
        </w:rPr>
        <w:t>H O T Ă R Ă Ş T E :</w:t>
      </w:r>
    </w:p>
    <w:p w14:paraId="29740497" w14:textId="77777777" w:rsidR="00CD21CF" w:rsidRPr="00341284" w:rsidRDefault="00CD21CF" w:rsidP="00341284">
      <w:pPr>
        <w:spacing w:after="0" w:line="240" w:lineRule="auto"/>
        <w:jc w:val="both"/>
        <w:rPr>
          <w:rFonts w:ascii="Arial" w:hAnsi="Arial" w:cs="Arial"/>
          <w:color w:val="000000" w:themeColor="text1"/>
        </w:rPr>
      </w:pPr>
    </w:p>
    <w:p w14:paraId="222B6F25" w14:textId="77777777" w:rsidR="00CD21CF" w:rsidRPr="00341284" w:rsidRDefault="00CD21CF" w:rsidP="00341284">
      <w:pPr>
        <w:spacing w:after="0" w:line="240" w:lineRule="auto"/>
        <w:rPr>
          <w:rFonts w:ascii="Arial" w:hAnsi="Arial" w:cs="Arial"/>
          <w:b/>
        </w:rPr>
      </w:pPr>
    </w:p>
    <w:p w14:paraId="3537C952" w14:textId="4B5693C2" w:rsidR="00D95733" w:rsidRPr="00341284" w:rsidRDefault="00D95733" w:rsidP="00341284">
      <w:pPr>
        <w:shd w:val="clear" w:color="auto" w:fill="FFFFFF" w:themeFill="background1"/>
        <w:spacing w:before="240" w:after="0" w:line="240" w:lineRule="auto"/>
        <w:ind w:left="709" w:right="80" w:hanging="655"/>
        <w:jc w:val="both"/>
        <w:rPr>
          <w:rFonts w:ascii="Arial" w:hAnsi="Arial" w:cs="Arial"/>
          <w:bCs/>
          <w:lang w:val="ro-RO" w:eastAsia="ro-RO"/>
        </w:rPr>
      </w:pPr>
      <w:r w:rsidRPr="00341284">
        <w:rPr>
          <w:rFonts w:ascii="Arial" w:hAnsi="Arial" w:cs="Arial"/>
          <w:b/>
          <w:bCs/>
          <w:u w:val="single"/>
          <w:lang w:val="ro-RO" w:eastAsia="ro-RO"/>
        </w:rPr>
        <w:t>Art.1.</w:t>
      </w:r>
      <w:r w:rsidRPr="00341284">
        <w:rPr>
          <w:rFonts w:ascii="Arial" w:hAnsi="Arial" w:cs="Arial"/>
          <w:b/>
          <w:bCs/>
          <w:lang w:val="ro-RO" w:eastAsia="ro-RO"/>
        </w:rPr>
        <w:t xml:space="preserve"> </w:t>
      </w:r>
      <w:r w:rsidRPr="00341284">
        <w:rPr>
          <w:rFonts w:ascii="Arial" w:hAnsi="Arial" w:cs="Arial"/>
          <w:bCs/>
          <w:lang w:val="ro-RO" w:eastAsia="ro-RO"/>
        </w:rPr>
        <w:t>Se aprobă depunerea proiectului  „Dezvoltarea unei structuri TIC pentru managementul local al Comunei Șilindia” în cadrul Planului Național de Redresare și Reziliență al României, Componenta 10  - Fondul local, I.1.2. Asigurarea infrastructurii pentru transportul verde – ITS/alte infrastructuri TIC (sisteme inteligente de management urban/local)</w:t>
      </w:r>
    </w:p>
    <w:p w14:paraId="38331FCA" w14:textId="77777777" w:rsidR="00D95733" w:rsidRPr="00341284" w:rsidRDefault="00D95733" w:rsidP="00341284">
      <w:pPr>
        <w:spacing w:before="240" w:after="0" w:line="240" w:lineRule="auto"/>
        <w:ind w:left="720" w:hanging="720"/>
        <w:jc w:val="both"/>
        <w:rPr>
          <w:rFonts w:ascii="Arial" w:hAnsi="Arial" w:cs="Arial"/>
          <w:bCs/>
          <w:lang w:val="ro-RO" w:eastAsia="ro-RO"/>
        </w:rPr>
      </w:pPr>
      <w:r w:rsidRPr="00341284">
        <w:rPr>
          <w:rFonts w:ascii="Arial" w:hAnsi="Arial" w:cs="Arial"/>
          <w:b/>
          <w:bCs/>
          <w:u w:val="single"/>
          <w:lang w:val="ro-RO" w:eastAsia="ro-RO"/>
        </w:rPr>
        <w:t>Art.2.</w:t>
      </w:r>
      <w:r w:rsidRPr="00341284">
        <w:rPr>
          <w:rFonts w:ascii="Arial" w:hAnsi="Arial" w:cs="Arial"/>
          <w:bCs/>
          <w:lang w:val="ro-RO" w:eastAsia="ro-RO"/>
        </w:rPr>
        <w:t xml:space="preserve"> Se aprobă nota de fundamentare a investiției „Dezvoltarea unei structuri TIC pentru managementul local al Comunei Șilindia”, conform anexa nr. 1 care face parte integrantă din prezenta hotărâre. </w:t>
      </w:r>
    </w:p>
    <w:p w14:paraId="1C57496C" w14:textId="77777777" w:rsidR="00D95733" w:rsidRPr="00341284" w:rsidRDefault="00D95733" w:rsidP="00341284">
      <w:pPr>
        <w:spacing w:before="240" w:after="0" w:line="240" w:lineRule="auto"/>
        <w:ind w:left="720" w:hanging="720"/>
        <w:jc w:val="both"/>
        <w:rPr>
          <w:rFonts w:ascii="Arial" w:hAnsi="Arial" w:cs="Arial"/>
          <w:bCs/>
          <w:lang w:val="ro-RO" w:eastAsia="ro-RO"/>
        </w:rPr>
      </w:pPr>
      <w:r w:rsidRPr="00341284">
        <w:rPr>
          <w:rFonts w:ascii="Arial" w:hAnsi="Arial" w:cs="Arial"/>
          <w:bCs/>
          <w:lang w:val="ro-RO" w:eastAsia="ro-RO"/>
        </w:rPr>
        <w:lastRenderedPageBreak/>
        <w:t xml:space="preserve"> </w:t>
      </w:r>
      <w:r w:rsidRPr="00341284">
        <w:rPr>
          <w:rFonts w:ascii="Arial" w:hAnsi="Arial" w:cs="Arial"/>
          <w:b/>
          <w:bCs/>
          <w:u w:val="single"/>
          <w:lang w:val="ro-RO" w:eastAsia="ro-RO"/>
        </w:rPr>
        <w:t>Art.3.</w:t>
      </w:r>
      <w:r w:rsidRPr="00341284">
        <w:rPr>
          <w:rFonts w:ascii="Arial" w:hAnsi="Arial" w:cs="Arial"/>
          <w:bCs/>
          <w:lang w:val="ro-RO" w:eastAsia="ro-RO"/>
        </w:rPr>
        <w:t xml:space="preserve"> Se aprobă cheltuielile eligibile legate de proiectul „Dezvoltarea unei structuri TIC pentru managementul local al Comunei Șilindia”, și anume:</w:t>
      </w:r>
    </w:p>
    <w:tbl>
      <w:tblPr>
        <w:tblW w:w="9660" w:type="dxa"/>
        <w:tblInd w:w="720" w:type="dxa"/>
        <w:tblCellMar>
          <w:left w:w="0" w:type="dxa"/>
          <w:right w:w="0" w:type="dxa"/>
        </w:tblCellMar>
        <w:tblLook w:val="04A0" w:firstRow="1" w:lastRow="0" w:firstColumn="1" w:lastColumn="0" w:noHBand="0" w:noVBand="1"/>
      </w:tblPr>
      <w:tblGrid>
        <w:gridCol w:w="5514"/>
        <w:gridCol w:w="36"/>
        <w:gridCol w:w="36"/>
        <w:gridCol w:w="2003"/>
        <w:gridCol w:w="2071"/>
      </w:tblGrid>
      <w:tr w:rsidR="00D95733" w:rsidRPr="00341284" w14:paraId="6A70D6D1" w14:textId="77777777" w:rsidTr="003F4831">
        <w:trPr>
          <w:trHeight w:val="590"/>
        </w:trPr>
        <w:tc>
          <w:tcPr>
            <w:tcW w:w="9660" w:type="dxa"/>
            <w:gridSpan w:val="5"/>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5BA8812F" w14:textId="77777777" w:rsidR="00D95733" w:rsidRPr="00341284" w:rsidRDefault="00D95733" w:rsidP="00341284">
            <w:pPr>
              <w:spacing w:after="0" w:line="240" w:lineRule="auto"/>
              <w:rPr>
                <w:rFonts w:ascii="Arial" w:hAnsi="Arial" w:cs="Arial"/>
                <w:color w:val="000000"/>
                <w:lang w:val="ro-RO"/>
              </w:rPr>
            </w:pPr>
          </w:p>
        </w:tc>
      </w:tr>
      <w:tr w:rsidR="00D95733" w:rsidRPr="00341284" w14:paraId="1E1CC126" w14:textId="77777777" w:rsidTr="003F4831">
        <w:trPr>
          <w:trHeight w:val="695"/>
        </w:trPr>
        <w:tc>
          <w:tcPr>
            <w:tcW w:w="0" w:type="auto"/>
            <w:tcBorders>
              <w:top w:val="single" w:sz="4" w:space="0" w:color="auto"/>
              <w:left w:val="single" w:sz="4" w:space="0" w:color="auto"/>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5EDFB9A" w14:textId="77777777" w:rsidR="00D95733" w:rsidRPr="00341284" w:rsidRDefault="00D95733" w:rsidP="00341284">
            <w:pPr>
              <w:spacing w:after="0" w:line="240" w:lineRule="auto"/>
              <w:jc w:val="center"/>
              <w:rPr>
                <w:rFonts w:ascii="Arial" w:hAnsi="Arial" w:cs="Arial"/>
                <w:b/>
                <w:bCs/>
                <w:color w:val="000000"/>
                <w:lang w:val="ro-RO"/>
              </w:rPr>
            </w:pPr>
            <w:r w:rsidRPr="00341284">
              <w:rPr>
                <w:rFonts w:ascii="Arial" w:hAnsi="Arial" w:cs="Arial"/>
                <w:b/>
                <w:bCs/>
                <w:color w:val="000000"/>
                <w:lang w:val="ro-RO"/>
              </w:rPr>
              <w:t>Denumire tip investiție</w:t>
            </w:r>
          </w:p>
        </w:tc>
        <w:tc>
          <w:tcPr>
            <w:tcW w:w="0" w:type="auto"/>
            <w:gridSpan w:val="2"/>
            <w:tcBorders>
              <w:top w:val="single" w:sz="4" w:space="0" w:color="auto"/>
              <w:left w:val="nil"/>
              <w:bottom w:val="single" w:sz="4" w:space="0" w:color="auto"/>
              <w:right w:val="single" w:sz="4" w:space="0" w:color="auto"/>
            </w:tcBorders>
            <w:shd w:val="clear" w:color="000000" w:fill="DDEBF7"/>
            <w:noWrap/>
            <w:tcMar>
              <w:top w:w="15" w:type="dxa"/>
              <w:left w:w="15" w:type="dxa"/>
              <w:bottom w:w="0" w:type="dxa"/>
              <w:right w:w="15" w:type="dxa"/>
            </w:tcMar>
            <w:vAlign w:val="center"/>
          </w:tcPr>
          <w:p w14:paraId="15D9F719" w14:textId="77777777" w:rsidR="00D95733" w:rsidRPr="00341284" w:rsidRDefault="00D95733" w:rsidP="00341284">
            <w:pPr>
              <w:spacing w:after="0" w:line="240" w:lineRule="auto"/>
              <w:jc w:val="center"/>
              <w:rPr>
                <w:rFonts w:ascii="Arial" w:hAnsi="Arial" w:cs="Arial"/>
                <w:b/>
                <w:bCs/>
                <w:color w:val="000000"/>
                <w:lang w:val="ro-RO"/>
              </w:rPr>
            </w:pPr>
          </w:p>
        </w:tc>
        <w:tc>
          <w:tcPr>
            <w:tcW w:w="2003" w:type="dxa"/>
            <w:tcBorders>
              <w:top w:val="nil"/>
              <w:left w:val="nil"/>
              <w:bottom w:val="single" w:sz="4" w:space="0" w:color="auto"/>
              <w:right w:val="single" w:sz="4" w:space="0" w:color="auto"/>
            </w:tcBorders>
            <w:shd w:val="clear" w:color="000000" w:fill="DDEBF7"/>
            <w:tcMar>
              <w:top w:w="15" w:type="dxa"/>
              <w:left w:w="15" w:type="dxa"/>
              <w:bottom w:w="0" w:type="dxa"/>
              <w:right w:w="15" w:type="dxa"/>
            </w:tcMar>
            <w:vAlign w:val="center"/>
            <w:hideMark/>
          </w:tcPr>
          <w:p w14:paraId="65E93DBE" w14:textId="77777777" w:rsidR="00D95733" w:rsidRPr="00341284" w:rsidRDefault="00D95733" w:rsidP="00341284">
            <w:pPr>
              <w:spacing w:after="0" w:line="240" w:lineRule="auto"/>
              <w:jc w:val="center"/>
              <w:rPr>
                <w:rFonts w:ascii="Arial" w:hAnsi="Arial" w:cs="Arial"/>
                <w:b/>
                <w:bCs/>
                <w:color w:val="000000"/>
                <w:lang w:val="ro-RO"/>
              </w:rPr>
            </w:pPr>
            <w:r w:rsidRPr="00341284">
              <w:rPr>
                <w:rFonts w:ascii="Arial" w:hAnsi="Arial" w:cs="Arial"/>
                <w:b/>
                <w:bCs/>
                <w:color w:val="000000"/>
                <w:lang w:val="ro-RO"/>
              </w:rPr>
              <w:t xml:space="preserve">Valoare </w:t>
            </w:r>
          </w:p>
          <w:p w14:paraId="3FF27CB0" w14:textId="77777777" w:rsidR="00D95733" w:rsidRPr="00341284" w:rsidRDefault="00D95733" w:rsidP="00341284">
            <w:pPr>
              <w:spacing w:after="0" w:line="240" w:lineRule="auto"/>
              <w:jc w:val="center"/>
              <w:rPr>
                <w:rFonts w:ascii="Arial" w:hAnsi="Arial" w:cs="Arial"/>
                <w:b/>
                <w:bCs/>
                <w:color w:val="000000"/>
                <w:lang w:val="ro-RO"/>
              </w:rPr>
            </w:pPr>
            <w:r w:rsidRPr="00341284">
              <w:rPr>
                <w:rFonts w:ascii="Arial" w:hAnsi="Arial" w:cs="Arial"/>
                <w:b/>
                <w:bCs/>
                <w:color w:val="000000"/>
                <w:lang w:val="ro-RO"/>
              </w:rPr>
              <w:t>euro fără TVA</w:t>
            </w:r>
          </w:p>
        </w:tc>
        <w:tc>
          <w:tcPr>
            <w:tcW w:w="2071" w:type="dxa"/>
            <w:tcBorders>
              <w:top w:val="nil"/>
              <w:left w:val="nil"/>
              <w:bottom w:val="single" w:sz="4" w:space="0" w:color="auto"/>
              <w:right w:val="single" w:sz="4" w:space="0" w:color="auto"/>
            </w:tcBorders>
            <w:shd w:val="clear" w:color="000000" w:fill="DDEBF7"/>
            <w:tcMar>
              <w:top w:w="15" w:type="dxa"/>
              <w:left w:w="15" w:type="dxa"/>
              <w:bottom w:w="0" w:type="dxa"/>
              <w:right w:w="15" w:type="dxa"/>
            </w:tcMar>
            <w:vAlign w:val="center"/>
            <w:hideMark/>
          </w:tcPr>
          <w:p w14:paraId="54A63D89" w14:textId="77777777" w:rsidR="00D95733" w:rsidRPr="00341284" w:rsidRDefault="00D95733" w:rsidP="00341284">
            <w:pPr>
              <w:spacing w:after="0" w:line="240" w:lineRule="auto"/>
              <w:jc w:val="center"/>
              <w:rPr>
                <w:rFonts w:ascii="Arial" w:hAnsi="Arial" w:cs="Arial"/>
                <w:b/>
                <w:bCs/>
                <w:color w:val="000000"/>
                <w:lang w:val="ro-RO"/>
              </w:rPr>
            </w:pPr>
            <w:r w:rsidRPr="00341284">
              <w:rPr>
                <w:rFonts w:ascii="Arial" w:hAnsi="Arial" w:cs="Arial"/>
                <w:b/>
                <w:bCs/>
                <w:color w:val="000000"/>
                <w:lang w:val="ro-RO"/>
              </w:rPr>
              <w:t xml:space="preserve">Valoare </w:t>
            </w:r>
          </w:p>
          <w:p w14:paraId="08938332" w14:textId="77777777" w:rsidR="00D95733" w:rsidRPr="00341284" w:rsidRDefault="00D95733" w:rsidP="00341284">
            <w:pPr>
              <w:spacing w:after="0" w:line="240" w:lineRule="auto"/>
              <w:jc w:val="center"/>
              <w:rPr>
                <w:rFonts w:ascii="Arial" w:hAnsi="Arial" w:cs="Arial"/>
                <w:b/>
                <w:bCs/>
                <w:color w:val="000000"/>
                <w:lang w:val="ro-RO"/>
              </w:rPr>
            </w:pPr>
            <w:r w:rsidRPr="00341284">
              <w:rPr>
                <w:rFonts w:ascii="Arial" w:hAnsi="Arial" w:cs="Arial"/>
                <w:b/>
                <w:bCs/>
                <w:color w:val="000000"/>
                <w:lang w:val="ro-RO"/>
              </w:rPr>
              <w:t>lei fără TVA</w:t>
            </w:r>
          </w:p>
        </w:tc>
      </w:tr>
      <w:tr w:rsidR="00D95733" w:rsidRPr="00341284" w14:paraId="58C0D0F7" w14:textId="77777777" w:rsidTr="003F4831">
        <w:trPr>
          <w:trHeight w:val="300"/>
        </w:trPr>
        <w:tc>
          <w:tcPr>
            <w:tcW w:w="55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02A9A2F" w14:textId="77777777" w:rsidR="00D95733" w:rsidRPr="00341284" w:rsidRDefault="00D95733" w:rsidP="00341284">
            <w:pPr>
              <w:spacing w:after="0" w:line="240" w:lineRule="auto"/>
              <w:rPr>
                <w:rFonts w:ascii="Arial" w:hAnsi="Arial" w:cs="Arial"/>
                <w:color w:val="000000"/>
                <w:lang w:val="ro-RO"/>
              </w:rPr>
            </w:pPr>
            <w:proofErr w:type="spellStart"/>
            <w:r w:rsidRPr="00341284">
              <w:rPr>
                <w:rFonts w:ascii="Arial" w:hAnsi="Arial" w:cs="Arial"/>
                <w:color w:val="000000"/>
                <w:lang w:val="fr-FR"/>
              </w:rPr>
              <w:t>Achiziția</w:t>
            </w:r>
            <w:proofErr w:type="spellEnd"/>
            <w:r w:rsidRPr="00341284">
              <w:rPr>
                <w:rFonts w:ascii="Arial" w:hAnsi="Arial" w:cs="Arial"/>
                <w:color w:val="000000"/>
                <w:lang w:val="fr-FR"/>
              </w:rPr>
              <w:t xml:space="preserve"> a 1 </w:t>
            </w:r>
            <w:proofErr w:type="spellStart"/>
            <w:r w:rsidRPr="00341284">
              <w:rPr>
                <w:rFonts w:ascii="Arial" w:hAnsi="Arial" w:cs="Arial"/>
                <w:color w:val="000000"/>
                <w:lang w:val="fr-FR"/>
              </w:rPr>
              <w:t>buc</w:t>
            </w:r>
            <w:proofErr w:type="spellEnd"/>
            <w:r w:rsidRPr="00341284">
              <w:rPr>
                <w:rFonts w:ascii="Arial" w:hAnsi="Arial" w:cs="Arial"/>
                <w:color w:val="000000"/>
                <w:lang w:val="fr-FR"/>
              </w:rPr>
              <w:t xml:space="preserve"> </w:t>
            </w:r>
            <w:proofErr w:type="spellStart"/>
            <w:r w:rsidRPr="00341284">
              <w:rPr>
                <w:rFonts w:ascii="Arial" w:hAnsi="Arial" w:cs="Arial"/>
                <w:color w:val="000000"/>
                <w:lang w:val="fr-FR"/>
              </w:rPr>
              <w:t>drona</w:t>
            </w:r>
            <w:proofErr w:type="spellEnd"/>
            <w:r w:rsidRPr="00341284">
              <w:rPr>
                <w:rFonts w:ascii="Arial" w:hAnsi="Arial" w:cs="Arial"/>
                <w:color w:val="000000"/>
                <w:lang w:val="fr-FR"/>
              </w:rPr>
              <w:t xml:space="preserve"> </w:t>
            </w:r>
            <w:proofErr w:type="spellStart"/>
            <w:r w:rsidRPr="00341284">
              <w:rPr>
                <w:rFonts w:ascii="Arial" w:hAnsi="Arial" w:cs="Arial"/>
                <w:color w:val="000000"/>
                <w:lang w:val="fr-FR"/>
              </w:rPr>
              <w:t>pentru</w:t>
            </w:r>
            <w:proofErr w:type="spellEnd"/>
            <w:r w:rsidRPr="00341284">
              <w:rPr>
                <w:rFonts w:ascii="Arial" w:hAnsi="Arial" w:cs="Arial"/>
                <w:color w:val="000000"/>
                <w:lang w:val="fr-FR"/>
              </w:rPr>
              <w:t xml:space="preserve"> a inspecta </w:t>
            </w:r>
            <w:proofErr w:type="spellStart"/>
            <w:r w:rsidRPr="00341284">
              <w:rPr>
                <w:rFonts w:ascii="Arial" w:hAnsi="Arial" w:cs="Arial"/>
                <w:color w:val="000000"/>
                <w:lang w:val="fr-FR"/>
              </w:rPr>
              <w:t>zonele</w:t>
            </w:r>
            <w:proofErr w:type="spellEnd"/>
            <w:r w:rsidRPr="00341284">
              <w:rPr>
                <w:rFonts w:ascii="Arial" w:hAnsi="Arial" w:cs="Arial"/>
                <w:color w:val="000000"/>
                <w:lang w:val="fr-FR"/>
              </w:rPr>
              <w:t xml:space="preserve"> </w:t>
            </w:r>
            <w:proofErr w:type="spellStart"/>
            <w:r w:rsidRPr="00341284">
              <w:rPr>
                <w:rFonts w:ascii="Arial" w:hAnsi="Arial" w:cs="Arial"/>
                <w:color w:val="000000"/>
                <w:lang w:val="fr-FR"/>
              </w:rPr>
              <w:t>sau</w:t>
            </w:r>
            <w:proofErr w:type="spellEnd"/>
            <w:r w:rsidRPr="00341284">
              <w:rPr>
                <w:rFonts w:ascii="Arial" w:hAnsi="Arial" w:cs="Arial"/>
                <w:color w:val="000000"/>
                <w:lang w:val="fr-FR"/>
              </w:rPr>
              <w:t xml:space="preserve"> </w:t>
            </w:r>
            <w:proofErr w:type="spellStart"/>
            <w:r w:rsidRPr="00341284">
              <w:rPr>
                <w:rFonts w:ascii="Arial" w:hAnsi="Arial" w:cs="Arial"/>
                <w:color w:val="000000"/>
                <w:lang w:val="fr-FR"/>
              </w:rPr>
              <w:t>situațiile</w:t>
            </w:r>
            <w:proofErr w:type="spellEnd"/>
            <w:r w:rsidRPr="00341284">
              <w:rPr>
                <w:rFonts w:ascii="Arial" w:hAnsi="Arial" w:cs="Arial"/>
                <w:color w:val="000000"/>
                <w:lang w:val="fr-FR"/>
              </w:rPr>
              <w:t xml:space="preserve"> de </w:t>
            </w:r>
            <w:proofErr w:type="spellStart"/>
            <w:r w:rsidRPr="00341284">
              <w:rPr>
                <w:rFonts w:ascii="Arial" w:hAnsi="Arial" w:cs="Arial"/>
                <w:color w:val="000000"/>
                <w:lang w:val="fr-FR"/>
              </w:rPr>
              <w:t>risc</w:t>
            </w:r>
            <w:proofErr w:type="spellEnd"/>
            <w:r w:rsidRPr="00341284">
              <w:rPr>
                <w:rFonts w:ascii="Arial" w:hAnsi="Arial" w:cs="Arial"/>
                <w:color w:val="000000"/>
                <w:lang w:val="fr-FR"/>
              </w:rPr>
              <w:t xml:space="preserve"> </w:t>
            </w:r>
            <w:proofErr w:type="spellStart"/>
            <w:r w:rsidRPr="00341284">
              <w:rPr>
                <w:rFonts w:ascii="Arial" w:hAnsi="Arial" w:cs="Arial"/>
                <w:color w:val="000000"/>
                <w:lang w:val="fr-FR"/>
              </w:rPr>
              <w:t>din</w:t>
            </w:r>
            <w:proofErr w:type="spellEnd"/>
            <w:r w:rsidRPr="00341284">
              <w:rPr>
                <w:rFonts w:ascii="Arial" w:hAnsi="Arial" w:cs="Arial"/>
                <w:color w:val="000000"/>
                <w:lang w:val="fr-FR"/>
              </w:rPr>
              <w:t xml:space="preserve"> </w:t>
            </w:r>
            <w:proofErr w:type="spellStart"/>
            <w:r w:rsidRPr="00341284">
              <w:rPr>
                <w:rFonts w:ascii="Arial" w:hAnsi="Arial" w:cs="Arial"/>
                <w:color w:val="000000"/>
                <w:lang w:val="fr-FR"/>
              </w:rPr>
              <w:t>Comuna</w:t>
            </w:r>
            <w:proofErr w:type="spellEnd"/>
            <w:r w:rsidRPr="00341284">
              <w:rPr>
                <w:rFonts w:ascii="Arial" w:hAnsi="Arial" w:cs="Arial"/>
                <w:color w:val="000000"/>
                <w:lang w:val="fr-FR"/>
              </w:rPr>
              <w:t xml:space="preserve"> </w:t>
            </w:r>
            <w:proofErr w:type="spellStart"/>
            <w:r w:rsidRPr="00341284">
              <w:rPr>
                <w:rFonts w:ascii="Arial" w:hAnsi="Arial" w:cs="Arial"/>
                <w:color w:val="000000"/>
                <w:lang w:val="fr-FR"/>
              </w:rPr>
              <w:t>Șilindia</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69CC94" w14:textId="77777777" w:rsidR="00D95733" w:rsidRPr="00341284" w:rsidRDefault="00D95733" w:rsidP="00341284">
            <w:pPr>
              <w:spacing w:after="0" w:line="240" w:lineRule="auto"/>
              <w:jc w:val="right"/>
              <w:rPr>
                <w:rFonts w:ascii="Arial" w:hAnsi="Arial" w:cs="Arial"/>
                <w:color w:val="000000"/>
                <w:lang w:val="ro-RO"/>
              </w:rPr>
            </w:pPr>
            <w:r w:rsidRPr="00341284">
              <w:rPr>
                <w:rFonts w:ascii="Arial" w:hAnsi="Arial" w:cs="Arial"/>
                <w:color w:val="000000"/>
                <w:lang w:val="ro-RO"/>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ED9F287" w14:textId="77777777" w:rsidR="00D95733" w:rsidRPr="00341284" w:rsidRDefault="00D95733" w:rsidP="00341284">
            <w:pPr>
              <w:spacing w:after="0" w:line="240" w:lineRule="auto"/>
              <w:rPr>
                <w:rFonts w:ascii="Arial" w:hAnsi="Arial" w:cs="Arial"/>
                <w:color w:val="000000"/>
                <w:lang w:val="ro-RO"/>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39F7B0" w14:textId="77777777" w:rsidR="00D95733" w:rsidRPr="00341284" w:rsidRDefault="00D95733" w:rsidP="00341284">
            <w:pPr>
              <w:spacing w:after="0" w:line="240" w:lineRule="auto"/>
              <w:jc w:val="right"/>
              <w:rPr>
                <w:rFonts w:ascii="Arial" w:hAnsi="Arial" w:cs="Arial"/>
                <w:color w:val="000000"/>
                <w:lang w:val="ro-RO"/>
              </w:rPr>
            </w:pPr>
            <w:r w:rsidRPr="00341284">
              <w:rPr>
                <w:rFonts w:ascii="Arial" w:hAnsi="Arial" w:cs="Arial"/>
                <w:color w:val="000000"/>
                <w:lang w:val="ro-RO"/>
              </w:rPr>
              <w:t>5.000,00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E00231" w14:textId="77777777" w:rsidR="00D95733" w:rsidRPr="00341284" w:rsidRDefault="00D95733" w:rsidP="00341284">
            <w:pPr>
              <w:spacing w:after="0" w:line="240" w:lineRule="auto"/>
              <w:jc w:val="right"/>
              <w:rPr>
                <w:rFonts w:ascii="Arial" w:hAnsi="Arial" w:cs="Arial"/>
                <w:color w:val="000000"/>
                <w:lang w:val="ro-RO"/>
              </w:rPr>
            </w:pPr>
            <w:r w:rsidRPr="00341284">
              <w:rPr>
                <w:rFonts w:ascii="Arial" w:hAnsi="Arial" w:cs="Arial"/>
                <w:color w:val="000000"/>
                <w:lang w:val="ro-RO"/>
              </w:rPr>
              <w:t>24.613,50</w:t>
            </w:r>
          </w:p>
        </w:tc>
      </w:tr>
      <w:tr w:rsidR="00D95733" w:rsidRPr="00341284" w14:paraId="0CC4647B" w14:textId="77777777" w:rsidTr="003F4831">
        <w:trPr>
          <w:trHeight w:val="300"/>
        </w:trPr>
        <w:tc>
          <w:tcPr>
            <w:tcW w:w="55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781D7249" w14:textId="77777777" w:rsidR="00D95733" w:rsidRPr="00341284" w:rsidRDefault="00D95733" w:rsidP="00341284">
            <w:pPr>
              <w:spacing w:after="0" w:line="240" w:lineRule="auto"/>
              <w:rPr>
                <w:rFonts w:ascii="Arial" w:hAnsi="Arial" w:cs="Arial"/>
                <w:color w:val="000000"/>
                <w:lang w:val="fr-FR"/>
              </w:rPr>
            </w:pPr>
            <w:r w:rsidRPr="00341284">
              <w:rPr>
                <w:rFonts w:ascii="Arial" w:hAnsi="Arial" w:cs="Arial"/>
                <w:color w:val="000000"/>
                <w:lang w:val="fr-FR"/>
              </w:rPr>
              <w:t xml:space="preserve">Sistem de </w:t>
            </w:r>
            <w:proofErr w:type="spellStart"/>
            <w:r w:rsidRPr="00341284">
              <w:rPr>
                <w:rFonts w:ascii="Arial" w:hAnsi="Arial" w:cs="Arial"/>
                <w:color w:val="000000"/>
                <w:lang w:val="fr-FR"/>
              </w:rPr>
              <w:t>monitorizare</w:t>
            </w:r>
            <w:proofErr w:type="spellEnd"/>
            <w:r w:rsidRPr="00341284">
              <w:rPr>
                <w:rFonts w:ascii="Arial" w:hAnsi="Arial" w:cs="Arial"/>
                <w:color w:val="000000"/>
                <w:lang w:val="fr-FR"/>
              </w:rPr>
              <w:t xml:space="preserve"> </w:t>
            </w:r>
            <w:proofErr w:type="spellStart"/>
            <w:r w:rsidRPr="00341284">
              <w:rPr>
                <w:rFonts w:ascii="Arial" w:hAnsi="Arial" w:cs="Arial"/>
                <w:color w:val="000000"/>
                <w:lang w:val="fr-FR"/>
              </w:rPr>
              <w:t>și</w:t>
            </w:r>
            <w:proofErr w:type="spellEnd"/>
            <w:r w:rsidRPr="00341284">
              <w:rPr>
                <w:rFonts w:ascii="Arial" w:hAnsi="Arial" w:cs="Arial"/>
                <w:color w:val="000000"/>
                <w:lang w:val="fr-FR"/>
              </w:rPr>
              <w:t xml:space="preserve"> </w:t>
            </w:r>
            <w:proofErr w:type="spellStart"/>
            <w:r w:rsidRPr="00341284">
              <w:rPr>
                <w:rFonts w:ascii="Arial" w:hAnsi="Arial" w:cs="Arial"/>
                <w:color w:val="000000"/>
                <w:lang w:val="fr-FR"/>
              </w:rPr>
              <w:t>siguranță</w:t>
            </w:r>
            <w:proofErr w:type="spellEnd"/>
            <w:r w:rsidRPr="00341284">
              <w:rPr>
                <w:rFonts w:ascii="Arial" w:hAnsi="Arial" w:cs="Arial"/>
                <w:color w:val="000000"/>
                <w:lang w:val="fr-FR"/>
              </w:rPr>
              <w:t xml:space="preserve"> a </w:t>
            </w:r>
            <w:proofErr w:type="spellStart"/>
            <w:r w:rsidRPr="00341284">
              <w:rPr>
                <w:rFonts w:ascii="Arial" w:hAnsi="Arial" w:cs="Arial"/>
                <w:color w:val="000000"/>
                <w:lang w:val="fr-FR"/>
              </w:rPr>
              <w:t>spațiului</w:t>
            </w:r>
            <w:proofErr w:type="spellEnd"/>
            <w:r w:rsidRPr="00341284">
              <w:rPr>
                <w:rFonts w:ascii="Arial" w:hAnsi="Arial" w:cs="Arial"/>
                <w:color w:val="000000"/>
                <w:lang w:val="fr-FR"/>
              </w:rPr>
              <w:t xml:space="preserve"> public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CB66391" w14:textId="77777777" w:rsidR="00D95733" w:rsidRPr="00341284" w:rsidRDefault="00D95733" w:rsidP="00341284">
            <w:pPr>
              <w:spacing w:after="0" w:line="240" w:lineRule="auto"/>
              <w:jc w:val="right"/>
              <w:rPr>
                <w:rFonts w:ascii="Arial" w:hAnsi="Arial" w:cs="Arial"/>
                <w:color w:val="000000"/>
                <w:lang w:val="ro-RO"/>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C166DB2" w14:textId="77777777" w:rsidR="00D95733" w:rsidRPr="00341284" w:rsidRDefault="00D95733" w:rsidP="00341284">
            <w:pPr>
              <w:spacing w:after="0" w:line="240" w:lineRule="auto"/>
              <w:rPr>
                <w:rFonts w:ascii="Arial" w:hAnsi="Arial" w:cs="Arial"/>
                <w:color w:val="000000"/>
                <w:lang w:val="ro-RO"/>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37B0C19" w14:textId="77777777" w:rsidR="00D95733" w:rsidRPr="00341284" w:rsidRDefault="00D95733" w:rsidP="00341284">
            <w:pPr>
              <w:spacing w:after="0" w:line="240" w:lineRule="auto"/>
              <w:jc w:val="right"/>
              <w:rPr>
                <w:rFonts w:ascii="Arial" w:hAnsi="Arial" w:cs="Arial"/>
                <w:color w:val="000000"/>
                <w:lang w:val="ro-RO"/>
              </w:rPr>
            </w:pPr>
            <w:r w:rsidRPr="00341284">
              <w:rPr>
                <w:rFonts w:ascii="Arial" w:hAnsi="Arial" w:cs="Arial"/>
                <w:color w:val="000000"/>
                <w:lang w:val="ro-RO"/>
              </w:rPr>
              <w:t>20.000,00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28BEB08" w14:textId="77777777" w:rsidR="00D95733" w:rsidRPr="00341284" w:rsidRDefault="00D95733" w:rsidP="00341284">
            <w:pPr>
              <w:spacing w:after="0" w:line="240" w:lineRule="auto"/>
              <w:jc w:val="right"/>
              <w:rPr>
                <w:rFonts w:ascii="Arial" w:hAnsi="Arial" w:cs="Arial"/>
                <w:color w:val="000000"/>
                <w:lang w:val="ro-RO"/>
              </w:rPr>
            </w:pPr>
            <w:r w:rsidRPr="00341284">
              <w:rPr>
                <w:rFonts w:ascii="Arial" w:hAnsi="Arial" w:cs="Arial"/>
                <w:color w:val="000000"/>
                <w:lang w:val="ro-RO"/>
              </w:rPr>
              <w:t>98.454,00</w:t>
            </w:r>
          </w:p>
        </w:tc>
      </w:tr>
      <w:tr w:rsidR="00D95733" w:rsidRPr="00341284" w14:paraId="507883D7" w14:textId="77777777" w:rsidTr="003F4831">
        <w:trPr>
          <w:trHeight w:val="310"/>
        </w:trPr>
        <w:tc>
          <w:tcPr>
            <w:tcW w:w="5586" w:type="dxa"/>
            <w:gridSpan w:val="3"/>
            <w:tcBorders>
              <w:top w:val="single" w:sz="4" w:space="0" w:color="auto"/>
              <w:left w:val="single" w:sz="4" w:space="0" w:color="auto"/>
              <w:bottom w:val="single" w:sz="4" w:space="0" w:color="auto"/>
              <w:right w:val="single" w:sz="4" w:space="0" w:color="auto"/>
            </w:tcBorders>
            <w:shd w:val="clear" w:color="000000" w:fill="DDEBF7"/>
            <w:tcMar>
              <w:top w:w="15" w:type="dxa"/>
              <w:left w:w="15" w:type="dxa"/>
              <w:bottom w:w="0" w:type="dxa"/>
              <w:right w:w="15" w:type="dxa"/>
            </w:tcMar>
            <w:vAlign w:val="bottom"/>
            <w:hideMark/>
          </w:tcPr>
          <w:p w14:paraId="654F7C9A" w14:textId="77777777" w:rsidR="00D95733" w:rsidRPr="00341284" w:rsidRDefault="00D95733" w:rsidP="00341284">
            <w:pPr>
              <w:spacing w:after="0" w:line="240" w:lineRule="auto"/>
              <w:rPr>
                <w:rFonts w:ascii="Arial" w:hAnsi="Arial" w:cs="Arial"/>
                <w:b/>
                <w:bCs/>
                <w:color w:val="000000"/>
                <w:lang w:val="ro-RO"/>
              </w:rPr>
            </w:pPr>
            <w:r w:rsidRPr="00341284">
              <w:rPr>
                <w:rFonts w:ascii="Arial" w:hAnsi="Arial" w:cs="Arial"/>
                <w:b/>
                <w:bCs/>
                <w:color w:val="000000"/>
                <w:lang w:val="ro-RO"/>
              </w:rPr>
              <w:t>Total valoare eligibilă, din care:</w:t>
            </w:r>
          </w:p>
        </w:tc>
        <w:tc>
          <w:tcPr>
            <w:tcW w:w="0" w:type="auto"/>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356C0972" w14:textId="77777777" w:rsidR="00D95733" w:rsidRPr="00341284" w:rsidRDefault="00D95733" w:rsidP="00341284">
            <w:pPr>
              <w:spacing w:after="0" w:line="240" w:lineRule="auto"/>
              <w:jc w:val="right"/>
              <w:rPr>
                <w:rFonts w:ascii="Arial" w:hAnsi="Arial" w:cs="Arial"/>
                <w:b/>
                <w:bCs/>
                <w:color w:val="000000"/>
                <w:lang w:val="ro-RO"/>
              </w:rPr>
            </w:pPr>
            <w:r w:rsidRPr="00341284">
              <w:rPr>
                <w:rFonts w:ascii="Arial" w:hAnsi="Arial" w:cs="Arial"/>
                <w:color w:val="000000"/>
                <w:lang w:val="ro-RO"/>
              </w:rPr>
              <w:t>25.000,00</w:t>
            </w:r>
          </w:p>
        </w:tc>
        <w:tc>
          <w:tcPr>
            <w:tcW w:w="0" w:type="auto"/>
            <w:tcBorders>
              <w:top w:val="nil"/>
              <w:left w:val="nil"/>
              <w:bottom w:val="single" w:sz="4" w:space="0" w:color="auto"/>
              <w:right w:val="single" w:sz="4" w:space="0" w:color="auto"/>
            </w:tcBorders>
            <w:shd w:val="clear" w:color="000000" w:fill="DDEBF7"/>
            <w:noWrap/>
            <w:tcMar>
              <w:top w:w="15" w:type="dxa"/>
              <w:left w:w="15" w:type="dxa"/>
              <w:bottom w:w="0" w:type="dxa"/>
              <w:right w:w="15" w:type="dxa"/>
            </w:tcMar>
            <w:vAlign w:val="center"/>
            <w:hideMark/>
          </w:tcPr>
          <w:p w14:paraId="0CB32AAA" w14:textId="77777777" w:rsidR="00D95733" w:rsidRPr="00341284" w:rsidRDefault="00D95733" w:rsidP="00341284">
            <w:pPr>
              <w:spacing w:after="0" w:line="240" w:lineRule="auto"/>
              <w:jc w:val="right"/>
              <w:rPr>
                <w:rFonts w:ascii="Arial" w:hAnsi="Arial" w:cs="Arial"/>
                <w:b/>
                <w:bCs/>
                <w:color w:val="000000"/>
                <w:lang w:val="ro-RO"/>
              </w:rPr>
            </w:pPr>
            <w:r w:rsidRPr="00341284">
              <w:rPr>
                <w:rFonts w:ascii="Arial" w:hAnsi="Arial" w:cs="Arial"/>
                <w:color w:val="000000"/>
                <w:lang w:val="ro-RO"/>
              </w:rPr>
              <w:t>123.067,50</w:t>
            </w:r>
          </w:p>
        </w:tc>
      </w:tr>
      <w:tr w:rsidR="00D95733" w:rsidRPr="00341284" w14:paraId="0BAF9D29" w14:textId="77777777" w:rsidTr="003F4831">
        <w:trPr>
          <w:trHeight w:val="470"/>
        </w:trPr>
        <w:tc>
          <w:tcPr>
            <w:tcW w:w="5586" w:type="dxa"/>
            <w:gridSpan w:val="3"/>
            <w:tcBorders>
              <w:top w:val="single" w:sz="4" w:space="0" w:color="auto"/>
              <w:left w:val="single" w:sz="4" w:space="0" w:color="auto"/>
              <w:bottom w:val="single" w:sz="4" w:space="0" w:color="auto"/>
              <w:right w:val="single" w:sz="4" w:space="0" w:color="000000"/>
            </w:tcBorders>
            <w:shd w:val="clear" w:color="auto" w:fill="244061" w:themeFill="accent1" w:themeFillShade="80"/>
            <w:tcMar>
              <w:top w:w="15" w:type="dxa"/>
              <w:left w:w="15" w:type="dxa"/>
              <w:bottom w:w="0" w:type="dxa"/>
              <w:right w:w="15" w:type="dxa"/>
            </w:tcMar>
            <w:vAlign w:val="bottom"/>
            <w:hideMark/>
          </w:tcPr>
          <w:p w14:paraId="3A669EE8" w14:textId="77777777" w:rsidR="00D95733" w:rsidRPr="00341284" w:rsidRDefault="00D95733" w:rsidP="00341284">
            <w:pPr>
              <w:spacing w:after="0" w:line="240" w:lineRule="auto"/>
              <w:rPr>
                <w:rFonts w:ascii="Arial" w:hAnsi="Arial" w:cs="Arial"/>
                <w:color w:val="FFFFFF" w:themeColor="background1"/>
                <w:lang w:val="ro-RO"/>
              </w:rPr>
            </w:pPr>
            <w:r w:rsidRPr="00341284">
              <w:rPr>
                <w:rFonts w:ascii="Arial" w:hAnsi="Arial" w:cs="Arial"/>
                <w:b/>
                <w:bCs/>
                <w:color w:val="FFFFFF" w:themeColor="background1"/>
                <w:lang w:val="ro-RO"/>
              </w:rPr>
              <w:t xml:space="preserve">VALOARE MAXIMĂ ELIGIBILĂ PROIECT </w:t>
            </w:r>
            <w:r w:rsidRPr="00341284">
              <w:rPr>
                <w:rFonts w:ascii="Arial" w:hAnsi="Arial" w:cs="Arial"/>
                <w:color w:val="FFFFFF" w:themeColor="background1"/>
                <w:lang w:val="ro-RO"/>
              </w:rPr>
              <w:br/>
              <w:t>(ce se solictă a se finanța prin PNRR - C10 - I.1.4)</w:t>
            </w:r>
          </w:p>
        </w:tc>
        <w:tc>
          <w:tcPr>
            <w:tcW w:w="0" w:type="auto"/>
            <w:tcBorders>
              <w:top w:val="nil"/>
              <w:left w:val="nil"/>
              <w:bottom w:val="single" w:sz="4" w:space="0" w:color="auto"/>
              <w:right w:val="single" w:sz="4" w:space="0" w:color="auto"/>
            </w:tcBorders>
            <w:shd w:val="clear" w:color="auto" w:fill="244061" w:themeFill="accent1" w:themeFillShade="80"/>
            <w:noWrap/>
            <w:tcMar>
              <w:top w:w="15" w:type="dxa"/>
              <w:left w:w="15" w:type="dxa"/>
              <w:bottom w:w="0" w:type="dxa"/>
              <w:right w:w="15" w:type="dxa"/>
            </w:tcMar>
            <w:vAlign w:val="center"/>
            <w:hideMark/>
          </w:tcPr>
          <w:p w14:paraId="0DEAEEEB" w14:textId="77777777" w:rsidR="00D95733" w:rsidRPr="00341284" w:rsidRDefault="00D95733" w:rsidP="00341284">
            <w:pPr>
              <w:spacing w:after="0" w:line="240" w:lineRule="auto"/>
              <w:jc w:val="right"/>
              <w:rPr>
                <w:rFonts w:ascii="Arial" w:hAnsi="Arial" w:cs="Arial"/>
                <w:color w:val="FFFFFF" w:themeColor="background1"/>
                <w:lang w:val="ro-RO"/>
              </w:rPr>
            </w:pPr>
            <w:r w:rsidRPr="00341284">
              <w:rPr>
                <w:rFonts w:ascii="Arial" w:hAnsi="Arial" w:cs="Arial"/>
                <w:color w:val="FFFFFF" w:themeColor="background1"/>
                <w:lang w:val="ro-RO"/>
              </w:rPr>
              <w:t>25.000,00</w:t>
            </w:r>
          </w:p>
        </w:tc>
        <w:tc>
          <w:tcPr>
            <w:tcW w:w="0" w:type="auto"/>
            <w:tcBorders>
              <w:top w:val="nil"/>
              <w:left w:val="nil"/>
              <w:bottom w:val="single" w:sz="4" w:space="0" w:color="auto"/>
              <w:right w:val="single" w:sz="4" w:space="0" w:color="auto"/>
            </w:tcBorders>
            <w:shd w:val="clear" w:color="auto" w:fill="244061" w:themeFill="accent1" w:themeFillShade="80"/>
            <w:noWrap/>
            <w:tcMar>
              <w:top w:w="15" w:type="dxa"/>
              <w:left w:w="15" w:type="dxa"/>
              <w:bottom w:w="0" w:type="dxa"/>
              <w:right w:w="15" w:type="dxa"/>
            </w:tcMar>
            <w:vAlign w:val="center"/>
            <w:hideMark/>
          </w:tcPr>
          <w:p w14:paraId="08DC6F89" w14:textId="77777777" w:rsidR="00D95733" w:rsidRPr="00341284" w:rsidRDefault="00D95733" w:rsidP="00341284">
            <w:pPr>
              <w:spacing w:after="0" w:line="240" w:lineRule="auto"/>
              <w:jc w:val="right"/>
              <w:rPr>
                <w:rFonts w:ascii="Arial" w:hAnsi="Arial" w:cs="Arial"/>
                <w:color w:val="FFFFFF" w:themeColor="background1"/>
                <w:lang w:val="ro-RO"/>
              </w:rPr>
            </w:pPr>
            <w:r w:rsidRPr="00341284">
              <w:rPr>
                <w:rFonts w:ascii="Arial" w:hAnsi="Arial" w:cs="Arial"/>
                <w:color w:val="FFFFFF" w:themeColor="background1"/>
                <w:lang w:val="ro-RO"/>
              </w:rPr>
              <w:t>123.067,50</w:t>
            </w:r>
          </w:p>
        </w:tc>
      </w:tr>
    </w:tbl>
    <w:p w14:paraId="6B2CDED2" w14:textId="77777777" w:rsidR="00D95733" w:rsidRPr="00341284" w:rsidRDefault="00D95733" w:rsidP="00341284">
      <w:pPr>
        <w:spacing w:after="0" w:line="240" w:lineRule="auto"/>
        <w:ind w:left="720" w:hanging="90"/>
        <w:jc w:val="both"/>
        <w:rPr>
          <w:rFonts w:ascii="Arial" w:hAnsi="Arial" w:cs="Arial"/>
          <w:bCs/>
          <w:i/>
          <w:iCs/>
          <w:lang w:val="ro-RO" w:eastAsia="ro-RO"/>
        </w:rPr>
      </w:pPr>
      <w:r w:rsidRPr="00341284">
        <w:rPr>
          <w:rFonts w:ascii="Arial" w:hAnsi="Arial" w:cs="Arial"/>
          <w:b/>
          <w:i/>
          <w:iCs/>
          <w:lang w:val="ro-RO" w:eastAsia="ro-RO"/>
        </w:rPr>
        <w:t xml:space="preserve"> </w:t>
      </w:r>
      <w:r w:rsidRPr="00341284">
        <w:rPr>
          <w:rFonts w:ascii="Arial" w:hAnsi="Arial" w:cs="Arial"/>
          <w:bCs/>
          <w:i/>
          <w:iCs/>
          <w:lang w:val="ro-RO" w:eastAsia="ro-RO"/>
        </w:rPr>
        <w:t>Curs Inforeuro aferent lunii mai 2021: 1 euro=4,9227 lei</w:t>
      </w:r>
    </w:p>
    <w:p w14:paraId="336D0F95" w14:textId="77777777" w:rsidR="00D95733" w:rsidRPr="00341284" w:rsidRDefault="00D95733" w:rsidP="00341284">
      <w:pPr>
        <w:spacing w:before="240" w:after="0" w:line="240" w:lineRule="auto"/>
        <w:ind w:left="720" w:hanging="720"/>
        <w:jc w:val="both"/>
        <w:rPr>
          <w:rFonts w:ascii="Arial" w:hAnsi="Arial" w:cs="Arial"/>
          <w:bCs/>
          <w:lang w:val="ro-RO" w:eastAsia="ro-RO"/>
        </w:rPr>
      </w:pPr>
      <w:r w:rsidRPr="00341284">
        <w:rPr>
          <w:rFonts w:ascii="Arial" w:hAnsi="Arial" w:cs="Arial"/>
          <w:b/>
          <w:bCs/>
          <w:u w:val="single"/>
          <w:lang w:val="ro-RO" w:eastAsia="ro-RO"/>
        </w:rPr>
        <w:t>Art.4.</w:t>
      </w:r>
      <w:r w:rsidRPr="00341284">
        <w:rPr>
          <w:rFonts w:ascii="Arial" w:hAnsi="Arial" w:cs="Arial"/>
          <w:bCs/>
          <w:lang w:val="ro-RO" w:eastAsia="ro-RO"/>
        </w:rPr>
        <w:t xml:space="preserve"> Comuna Șilindia se angajează să finanţeze toate cheltuielile neeligibile care asigură implementarea proiectului „Dezvoltarea unei structuri TIC pentru managementul local al Comunei Șilindia”, astfel cum acestea vor rezulta din documentația tehnico-economică ce se va întocmi în etapa de implementare.</w:t>
      </w:r>
    </w:p>
    <w:p w14:paraId="79FB932E" w14:textId="77777777" w:rsidR="00D95733" w:rsidRPr="00341284" w:rsidRDefault="00D95733" w:rsidP="00341284">
      <w:pPr>
        <w:spacing w:before="240" w:after="0" w:line="240" w:lineRule="auto"/>
        <w:ind w:left="720" w:hanging="720"/>
        <w:jc w:val="both"/>
        <w:rPr>
          <w:rFonts w:ascii="Arial" w:hAnsi="Arial" w:cs="Arial"/>
          <w:bCs/>
          <w:lang w:val="ro-RO" w:eastAsia="ro-RO"/>
        </w:rPr>
      </w:pPr>
      <w:r w:rsidRPr="00341284">
        <w:rPr>
          <w:rFonts w:ascii="Arial" w:hAnsi="Arial" w:cs="Arial"/>
          <w:b/>
          <w:bCs/>
          <w:u w:val="single"/>
          <w:lang w:val="ro-RO" w:eastAsia="ro-RO"/>
        </w:rPr>
        <w:t>Art.5.</w:t>
      </w:r>
      <w:r w:rsidRPr="00341284">
        <w:rPr>
          <w:rFonts w:ascii="Arial" w:hAnsi="Arial" w:cs="Arial"/>
          <w:bCs/>
          <w:lang w:val="ro-RO" w:eastAsia="ro-RO"/>
        </w:rPr>
        <w:t xml:space="preserve"> Se aprobă proiectul  „Dezvoltarea unei structuri TIC pentru managementul local al Comunei Șilindia”, inclusiv anexa nr. 2 privind descrierea sumară a investiţiei propusă a fi realizată prin proiect care face parte integrantă din prezenta hotărâre.</w:t>
      </w:r>
    </w:p>
    <w:p w14:paraId="434A3390" w14:textId="77777777" w:rsidR="00D95733" w:rsidRPr="00341284" w:rsidRDefault="00D95733" w:rsidP="00341284">
      <w:pPr>
        <w:spacing w:before="240" w:after="0" w:line="240" w:lineRule="auto"/>
        <w:ind w:left="720" w:hanging="720"/>
        <w:jc w:val="both"/>
        <w:rPr>
          <w:rFonts w:ascii="Arial" w:hAnsi="Arial" w:cs="Arial"/>
          <w:bCs/>
          <w:lang w:val="ro-RO" w:eastAsia="ro-RO"/>
        </w:rPr>
      </w:pPr>
      <w:r w:rsidRPr="00341284">
        <w:rPr>
          <w:rFonts w:ascii="Arial" w:hAnsi="Arial" w:cs="Arial"/>
          <w:b/>
          <w:bCs/>
          <w:u w:val="single"/>
          <w:lang w:val="ro-RO" w:eastAsia="ro-RO"/>
        </w:rPr>
        <w:t>Art.6.</w:t>
      </w:r>
      <w:r w:rsidRPr="00341284">
        <w:rPr>
          <w:rFonts w:ascii="Arial" w:hAnsi="Arial" w:cs="Arial"/>
          <w:bCs/>
          <w:lang w:val="ro-RO" w:eastAsia="ro-RO"/>
        </w:rPr>
        <w:t xml:space="preserve"> Se aprobă reprezentarea UAT Comuna Șilindia în relația cu Ministerul Dezvoltării, Lucrărilor Publice și Administrației de către Primarul UAT Comuna Șilindia, Maris Rovin.</w:t>
      </w:r>
    </w:p>
    <w:p w14:paraId="10A8EBDD" w14:textId="260A4F39" w:rsidR="00D95733" w:rsidRPr="00341284" w:rsidRDefault="00D95733" w:rsidP="00341284">
      <w:pPr>
        <w:spacing w:before="240" w:after="0" w:line="240" w:lineRule="auto"/>
        <w:jc w:val="both"/>
        <w:rPr>
          <w:rFonts w:ascii="Arial" w:hAnsi="Arial" w:cs="Arial"/>
          <w:lang w:val="ro-RO"/>
        </w:rPr>
      </w:pPr>
      <w:r w:rsidRPr="00341284">
        <w:rPr>
          <w:rFonts w:ascii="Arial" w:hAnsi="Arial" w:cs="Arial"/>
          <w:b/>
          <w:u w:val="single"/>
          <w:lang w:val="ro-RO"/>
        </w:rPr>
        <w:t>Art.7.</w:t>
      </w:r>
      <w:r w:rsidRPr="00341284">
        <w:rPr>
          <w:rFonts w:ascii="Arial" w:hAnsi="Arial" w:cs="Arial"/>
          <w:b/>
          <w:lang w:val="ro-RO"/>
        </w:rPr>
        <w:t xml:space="preserve"> </w:t>
      </w:r>
      <w:r w:rsidRPr="00341284">
        <w:rPr>
          <w:rFonts w:ascii="Arial" w:hAnsi="Arial" w:cs="Arial"/>
          <w:lang w:val="ro-RO"/>
        </w:rPr>
        <w:t xml:space="preserve"> Prezenta hotărâre se comunică, prin grija</w:t>
      </w:r>
      <w:r w:rsidR="00C35F6A" w:rsidRPr="00341284">
        <w:rPr>
          <w:rFonts w:ascii="Arial" w:hAnsi="Arial" w:cs="Arial"/>
          <w:lang w:val="ro-RO"/>
        </w:rPr>
        <w:t xml:space="preserve"> secretarului </w:t>
      </w:r>
    </w:p>
    <w:p w14:paraId="3B6D3AE0" w14:textId="77777777" w:rsidR="00D95733" w:rsidRPr="00341284" w:rsidRDefault="00D95733" w:rsidP="00341284">
      <w:pPr>
        <w:numPr>
          <w:ilvl w:val="0"/>
          <w:numId w:val="5"/>
        </w:numPr>
        <w:suppressAutoHyphens/>
        <w:spacing w:after="0" w:line="240" w:lineRule="auto"/>
        <w:jc w:val="both"/>
        <w:rPr>
          <w:rFonts w:ascii="Arial" w:hAnsi="Arial" w:cs="Arial"/>
          <w:lang w:val="ro-RO"/>
        </w:rPr>
      </w:pPr>
      <w:r w:rsidRPr="00341284">
        <w:rPr>
          <w:rFonts w:ascii="Arial" w:hAnsi="Arial" w:cs="Arial"/>
          <w:lang w:val="ro-RO"/>
        </w:rPr>
        <w:t>Primarului UAT Comuna Șilindia;</w:t>
      </w:r>
    </w:p>
    <w:p w14:paraId="6878890D" w14:textId="77777777" w:rsidR="00D95733" w:rsidRPr="00341284" w:rsidRDefault="00D95733" w:rsidP="00341284">
      <w:pPr>
        <w:numPr>
          <w:ilvl w:val="0"/>
          <w:numId w:val="5"/>
        </w:numPr>
        <w:suppressAutoHyphens/>
        <w:spacing w:after="0" w:line="240" w:lineRule="auto"/>
        <w:jc w:val="both"/>
        <w:rPr>
          <w:rFonts w:ascii="Arial" w:hAnsi="Arial" w:cs="Arial"/>
          <w:lang w:val="ro-RO"/>
        </w:rPr>
      </w:pPr>
      <w:r w:rsidRPr="00341284">
        <w:rPr>
          <w:rFonts w:ascii="Arial" w:hAnsi="Arial" w:cs="Arial"/>
          <w:lang w:val="ro-RO"/>
        </w:rPr>
        <w:t>Instituției Prefectului județul Arad</w:t>
      </w:r>
    </w:p>
    <w:p w14:paraId="732EA437" w14:textId="77777777" w:rsidR="00D95733" w:rsidRPr="00341284" w:rsidRDefault="00D95733" w:rsidP="00341284">
      <w:pPr>
        <w:numPr>
          <w:ilvl w:val="0"/>
          <w:numId w:val="5"/>
        </w:numPr>
        <w:suppressAutoHyphens/>
        <w:spacing w:after="0" w:line="240" w:lineRule="auto"/>
        <w:jc w:val="both"/>
        <w:rPr>
          <w:rFonts w:ascii="Arial" w:hAnsi="Arial" w:cs="Arial"/>
          <w:lang w:val="ro-RO"/>
        </w:rPr>
      </w:pPr>
      <w:r w:rsidRPr="00341284">
        <w:rPr>
          <w:rFonts w:ascii="Arial" w:hAnsi="Arial" w:cs="Arial"/>
          <w:lang w:val="ro-RO"/>
        </w:rPr>
        <w:t>Compartimentelor de specialitate din cadrul Primăriei Comunei Șilindia;</w:t>
      </w:r>
    </w:p>
    <w:p w14:paraId="5F5ED2C8" w14:textId="77777777" w:rsidR="00D95733" w:rsidRPr="00341284" w:rsidRDefault="00D95733" w:rsidP="00341284">
      <w:pPr>
        <w:numPr>
          <w:ilvl w:val="0"/>
          <w:numId w:val="5"/>
        </w:numPr>
        <w:suppressAutoHyphens/>
        <w:spacing w:after="0" w:line="240" w:lineRule="auto"/>
        <w:jc w:val="both"/>
        <w:rPr>
          <w:rFonts w:ascii="Arial" w:hAnsi="Arial" w:cs="Arial"/>
          <w:lang w:val="ro-RO"/>
        </w:rPr>
      </w:pPr>
      <w:r w:rsidRPr="00341284">
        <w:rPr>
          <w:rFonts w:ascii="Arial" w:hAnsi="Arial" w:cs="Arial"/>
          <w:lang w:val="ro-RO"/>
        </w:rPr>
        <w:t>Opiniei publice, prin afișare.</w:t>
      </w:r>
    </w:p>
    <w:p w14:paraId="14D6BC04" w14:textId="77777777" w:rsidR="00FD4914" w:rsidRPr="00341284" w:rsidRDefault="00FD4914" w:rsidP="00341284">
      <w:pPr>
        <w:spacing w:after="0" w:line="240" w:lineRule="auto"/>
        <w:ind w:firstLine="1440"/>
        <w:jc w:val="both"/>
        <w:rPr>
          <w:rFonts w:ascii="Arial" w:hAnsi="Arial" w:cs="Arial"/>
          <w:lang w:val="ro-RO"/>
        </w:rPr>
      </w:pPr>
    </w:p>
    <w:p w14:paraId="0CF797BC" w14:textId="77777777" w:rsidR="00FD4914" w:rsidRPr="00341284" w:rsidRDefault="00FD4914" w:rsidP="00341284">
      <w:pPr>
        <w:spacing w:after="0" w:line="240" w:lineRule="auto"/>
        <w:ind w:firstLine="1440"/>
        <w:jc w:val="both"/>
        <w:rPr>
          <w:rFonts w:ascii="Arial" w:hAnsi="Arial" w:cs="Arial"/>
          <w:color w:val="FF0000"/>
          <w:lang w:val="ro-RO"/>
        </w:rPr>
      </w:pPr>
    </w:p>
    <w:p w14:paraId="78124B23" w14:textId="77777777" w:rsidR="00CD21CF" w:rsidRPr="00341284" w:rsidRDefault="00CD21CF" w:rsidP="00341284">
      <w:pPr>
        <w:spacing w:after="0" w:line="240" w:lineRule="auto"/>
        <w:ind w:left="540"/>
        <w:rPr>
          <w:rFonts w:ascii="Arial" w:eastAsia="Times New Roman" w:hAnsi="Arial" w:cs="Arial"/>
          <w:lang w:val="fr-FR" w:eastAsia="ro-RO"/>
        </w:rPr>
      </w:pPr>
    </w:p>
    <w:p w14:paraId="70D98183" w14:textId="77777777" w:rsidR="00CD21CF" w:rsidRPr="00341284" w:rsidRDefault="00CD21CF" w:rsidP="00341284">
      <w:pPr>
        <w:spacing w:after="0" w:line="240" w:lineRule="auto"/>
        <w:jc w:val="center"/>
        <w:rPr>
          <w:rFonts w:ascii="Arial" w:eastAsia="Times New Roman" w:hAnsi="Arial" w:cs="Arial"/>
          <w:b/>
          <w:bCs/>
          <w:lang w:val="ro-RO" w:eastAsia="ro-RO"/>
        </w:rPr>
      </w:pPr>
      <w:r w:rsidRPr="00341284">
        <w:rPr>
          <w:rFonts w:ascii="Arial" w:eastAsia="Times New Roman" w:hAnsi="Arial" w:cs="Arial"/>
          <w:b/>
          <w:bCs/>
          <w:lang w:val="ro-RO" w:eastAsia="ro-RO"/>
        </w:rPr>
        <w:t>PREŞEDINTE DE ȘEDINȚĂ,</w:t>
      </w:r>
    </w:p>
    <w:p w14:paraId="634A6BE9" w14:textId="77777777" w:rsidR="00CD21CF" w:rsidRPr="00341284" w:rsidRDefault="00CD21CF" w:rsidP="00341284">
      <w:pPr>
        <w:spacing w:after="0" w:line="240" w:lineRule="auto"/>
        <w:jc w:val="center"/>
        <w:rPr>
          <w:rFonts w:ascii="Arial" w:eastAsia="Times New Roman" w:hAnsi="Arial" w:cs="Arial"/>
          <w:lang w:val="ro-RO" w:eastAsia="ro-RO"/>
        </w:rPr>
      </w:pPr>
      <w:r w:rsidRPr="00341284">
        <w:rPr>
          <w:rFonts w:ascii="Arial" w:eastAsia="Times New Roman" w:hAnsi="Arial" w:cs="Arial"/>
          <w:b/>
          <w:bCs/>
          <w:lang w:val="ro-RO" w:eastAsia="ro-RO"/>
        </w:rPr>
        <w:t>Ghinga Daniel -Cristian</w:t>
      </w:r>
    </w:p>
    <w:p w14:paraId="391AA415" w14:textId="282DEE88" w:rsidR="00CD21CF" w:rsidRPr="00341284" w:rsidRDefault="00CD21CF" w:rsidP="00341284">
      <w:pPr>
        <w:spacing w:after="0" w:line="240" w:lineRule="auto"/>
        <w:jc w:val="center"/>
        <w:rPr>
          <w:rFonts w:ascii="Arial" w:eastAsia="Times New Roman" w:hAnsi="Arial" w:cs="Arial"/>
          <w:b/>
          <w:bCs/>
          <w:lang w:val="ro-RO" w:eastAsia="ro-RO"/>
        </w:rPr>
      </w:pPr>
      <w:r w:rsidRPr="00341284">
        <w:rPr>
          <w:rFonts w:ascii="Arial" w:eastAsia="Times New Roman" w:hAnsi="Arial" w:cs="Arial"/>
          <w:bCs/>
          <w:lang w:val="ro-RO" w:eastAsia="ro-RO"/>
        </w:rPr>
        <w:t xml:space="preserve">                                                                                 </w:t>
      </w:r>
      <w:r w:rsidR="00E67AE1" w:rsidRPr="00341284">
        <w:rPr>
          <w:rFonts w:ascii="Arial" w:eastAsia="Times New Roman" w:hAnsi="Arial" w:cs="Arial"/>
          <w:bCs/>
          <w:lang w:val="ro-RO" w:eastAsia="ro-RO"/>
        </w:rPr>
        <w:t xml:space="preserve">   </w:t>
      </w:r>
      <w:r w:rsidRPr="00341284">
        <w:rPr>
          <w:rFonts w:ascii="Arial" w:eastAsia="Times New Roman" w:hAnsi="Arial" w:cs="Arial"/>
          <w:b/>
          <w:bCs/>
          <w:lang w:val="ro-RO" w:eastAsia="ro-RO"/>
        </w:rPr>
        <w:t>Contrasemnează,</w:t>
      </w:r>
    </w:p>
    <w:p w14:paraId="4E159CAF" w14:textId="77777777" w:rsidR="00CD21CF" w:rsidRPr="00341284" w:rsidRDefault="00CD21CF" w:rsidP="00341284">
      <w:pPr>
        <w:spacing w:after="0" w:line="240" w:lineRule="auto"/>
        <w:rPr>
          <w:rFonts w:ascii="Arial" w:eastAsia="Times New Roman" w:hAnsi="Arial" w:cs="Arial"/>
          <w:lang w:val="ro-RO" w:eastAsia="ro-RO"/>
        </w:rPr>
      </w:pPr>
      <w:r w:rsidRPr="00341284">
        <w:rPr>
          <w:rFonts w:ascii="Arial" w:eastAsia="Times New Roman" w:hAnsi="Arial" w:cs="Arial"/>
          <w:lang w:val="ro-RO" w:eastAsia="ro-RO"/>
        </w:rPr>
        <w:tab/>
      </w:r>
      <w:r w:rsidRPr="00341284">
        <w:rPr>
          <w:rFonts w:ascii="Arial" w:eastAsia="Times New Roman" w:hAnsi="Arial" w:cs="Arial"/>
          <w:lang w:val="ro-RO" w:eastAsia="ro-RO"/>
        </w:rPr>
        <w:tab/>
      </w:r>
      <w:r w:rsidRPr="00341284">
        <w:rPr>
          <w:rFonts w:ascii="Arial" w:eastAsia="Times New Roman" w:hAnsi="Arial" w:cs="Arial"/>
          <w:lang w:val="ro-RO" w:eastAsia="ro-RO"/>
        </w:rPr>
        <w:tab/>
      </w:r>
      <w:r w:rsidRPr="00341284">
        <w:rPr>
          <w:rFonts w:ascii="Arial" w:eastAsia="Times New Roman" w:hAnsi="Arial" w:cs="Arial"/>
          <w:lang w:val="ro-RO" w:eastAsia="ro-RO"/>
        </w:rPr>
        <w:tab/>
        <w:t xml:space="preserve">                                                          Secretar general</w:t>
      </w:r>
    </w:p>
    <w:p w14:paraId="2E28C45C" w14:textId="514F0FC8" w:rsidR="00CD21CF" w:rsidRPr="00341284" w:rsidRDefault="00CD21CF" w:rsidP="00341284">
      <w:pPr>
        <w:spacing w:after="0" w:line="240" w:lineRule="auto"/>
        <w:rPr>
          <w:rFonts w:ascii="Arial" w:eastAsia="Times New Roman" w:hAnsi="Arial" w:cs="Arial"/>
          <w:lang w:val="it-IT" w:eastAsia="ro-RO"/>
        </w:rPr>
      </w:pPr>
      <w:r w:rsidRPr="00341284">
        <w:rPr>
          <w:rFonts w:ascii="Arial" w:eastAsia="Times New Roman" w:hAnsi="Arial" w:cs="Arial"/>
          <w:b/>
          <w:lang w:val="ro-RO" w:eastAsia="ro-RO"/>
        </w:rPr>
        <w:t xml:space="preserve">                                                                                                         </w:t>
      </w:r>
      <w:r w:rsidR="00E67AE1" w:rsidRPr="00341284">
        <w:rPr>
          <w:rFonts w:ascii="Arial" w:eastAsia="Times New Roman" w:hAnsi="Arial" w:cs="Arial"/>
          <w:b/>
          <w:lang w:val="ro-RO" w:eastAsia="ro-RO"/>
        </w:rPr>
        <w:t xml:space="preserve"> </w:t>
      </w:r>
      <w:r w:rsidRPr="00341284">
        <w:rPr>
          <w:rFonts w:ascii="Arial" w:eastAsia="Times New Roman" w:hAnsi="Arial" w:cs="Arial"/>
          <w:b/>
          <w:lang w:val="ro-RO" w:eastAsia="ro-RO"/>
        </w:rPr>
        <w:t>Iercoşan Silvia</w:t>
      </w:r>
      <w:r w:rsidRPr="00341284">
        <w:rPr>
          <w:rFonts w:ascii="Arial" w:eastAsia="Times New Roman" w:hAnsi="Arial" w:cs="Arial"/>
          <w:b/>
          <w:bCs/>
          <w:lang w:val="ro-RO" w:eastAsia="ro-RO"/>
        </w:rPr>
        <w:tab/>
      </w:r>
    </w:p>
    <w:p w14:paraId="6BA1D807" w14:textId="556AAA40" w:rsidR="002C4BE0" w:rsidRPr="00341284" w:rsidRDefault="002C4BE0" w:rsidP="00341284">
      <w:pPr>
        <w:tabs>
          <w:tab w:val="left" w:pos="6756"/>
        </w:tabs>
        <w:spacing w:after="0" w:line="240" w:lineRule="auto"/>
        <w:jc w:val="both"/>
        <w:rPr>
          <w:rFonts w:ascii="Arial" w:hAnsi="Arial" w:cs="Arial"/>
        </w:rPr>
      </w:pPr>
    </w:p>
    <w:p w14:paraId="09D46D7D" w14:textId="77777777" w:rsidR="00341284" w:rsidRPr="00341284" w:rsidRDefault="00341284">
      <w:pPr>
        <w:tabs>
          <w:tab w:val="left" w:pos="6756"/>
        </w:tabs>
        <w:spacing w:after="0" w:line="240" w:lineRule="auto"/>
        <w:jc w:val="both"/>
        <w:rPr>
          <w:rFonts w:ascii="Arial" w:hAnsi="Arial" w:cs="Arial"/>
        </w:rPr>
      </w:pPr>
    </w:p>
    <w:sectPr w:rsidR="00341284" w:rsidRPr="00341284" w:rsidSect="00EB65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3B33E" w14:textId="77777777" w:rsidR="003A2A85" w:rsidRDefault="003A2A85" w:rsidP="00165168">
      <w:pPr>
        <w:spacing w:after="0" w:line="240" w:lineRule="auto"/>
      </w:pPr>
      <w:r>
        <w:separator/>
      </w:r>
    </w:p>
  </w:endnote>
  <w:endnote w:type="continuationSeparator" w:id="0">
    <w:p w14:paraId="10145E56" w14:textId="77777777" w:rsidR="003A2A85" w:rsidRDefault="003A2A85" w:rsidP="00165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BED4F" w14:textId="77777777" w:rsidR="003A2A85" w:rsidRDefault="003A2A85" w:rsidP="00165168">
      <w:pPr>
        <w:spacing w:after="0" w:line="240" w:lineRule="auto"/>
      </w:pPr>
      <w:r>
        <w:separator/>
      </w:r>
    </w:p>
  </w:footnote>
  <w:footnote w:type="continuationSeparator" w:id="0">
    <w:p w14:paraId="13C5CB55" w14:textId="77777777" w:rsidR="003A2A85" w:rsidRDefault="003A2A85" w:rsidP="001651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C7317"/>
    <w:multiLevelType w:val="hybridMultilevel"/>
    <w:tmpl w:val="149AC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4C671A"/>
    <w:multiLevelType w:val="hybridMultilevel"/>
    <w:tmpl w:val="59B0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A175F0"/>
    <w:multiLevelType w:val="hybridMultilevel"/>
    <w:tmpl w:val="1122BB3E"/>
    <w:lvl w:ilvl="0" w:tplc="153C041A">
      <w:start w:val="4"/>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6ED8318A"/>
    <w:multiLevelType w:val="hybridMultilevel"/>
    <w:tmpl w:val="2B98AAF0"/>
    <w:lvl w:ilvl="0" w:tplc="C1C427E6">
      <w:start w:val="1"/>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4" w15:restartNumberingAfterBreak="0">
    <w:nsid w:val="7DE802B9"/>
    <w:multiLevelType w:val="hybridMultilevel"/>
    <w:tmpl w:val="434E988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025669655">
    <w:abstractNumId w:val="3"/>
  </w:num>
  <w:num w:numId="2" w16cid:durableId="46341018">
    <w:abstractNumId w:val="1"/>
  </w:num>
  <w:num w:numId="3" w16cid:durableId="1407654565">
    <w:abstractNumId w:val="0"/>
  </w:num>
  <w:num w:numId="4" w16cid:durableId="2018922692">
    <w:abstractNumId w:val="2"/>
  </w:num>
  <w:num w:numId="5" w16cid:durableId="166496907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385"/>
    <w:rsid w:val="00014F84"/>
    <w:rsid w:val="00036DE9"/>
    <w:rsid w:val="000441DC"/>
    <w:rsid w:val="00053BF5"/>
    <w:rsid w:val="000958DD"/>
    <w:rsid w:val="000A2F09"/>
    <w:rsid w:val="000C1D6E"/>
    <w:rsid w:val="000D2D1F"/>
    <w:rsid w:val="000D5808"/>
    <w:rsid w:val="000F5F47"/>
    <w:rsid w:val="0014035F"/>
    <w:rsid w:val="00165168"/>
    <w:rsid w:val="00174223"/>
    <w:rsid w:val="00181525"/>
    <w:rsid w:val="00181CB6"/>
    <w:rsid w:val="001C0E27"/>
    <w:rsid w:val="001C5398"/>
    <w:rsid w:val="00210505"/>
    <w:rsid w:val="00275045"/>
    <w:rsid w:val="00286413"/>
    <w:rsid w:val="00292797"/>
    <w:rsid w:val="002C3BA1"/>
    <w:rsid w:val="002C4BE0"/>
    <w:rsid w:val="002E5D31"/>
    <w:rsid w:val="002F3AF3"/>
    <w:rsid w:val="003234C7"/>
    <w:rsid w:val="00341284"/>
    <w:rsid w:val="0034381E"/>
    <w:rsid w:val="003A2A85"/>
    <w:rsid w:val="003B4C3A"/>
    <w:rsid w:val="003D0122"/>
    <w:rsid w:val="003D29BD"/>
    <w:rsid w:val="003F0244"/>
    <w:rsid w:val="00401B06"/>
    <w:rsid w:val="00442AE6"/>
    <w:rsid w:val="00460B3E"/>
    <w:rsid w:val="0046743D"/>
    <w:rsid w:val="004A662A"/>
    <w:rsid w:val="004B27D3"/>
    <w:rsid w:val="004E11E6"/>
    <w:rsid w:val="004F2FF3"/>
    <w:rsid w:val="005015B4"/>
    <w:rsid w:val="00530E1D"/>
    <w:rsid w:val="0053254A"/>
    <w:rsid w:val="00555DCF"/>
    <w:rsid w:val="005C1E52"/>
    <w:rsid w:val="005F200E"/>
    <w:rsid w:val="00626778"/>
    <w:rsid w:val="00627287"/>
    <w:rsid w:val="00652896"/>
    <w:rsid w:val="006716A0"/>
    <w:rsid w:val="006818C5"/>
    <w:rsid w:val="00685626"/>
    <w:rsid w:val="006D167D"/>
    <w:rsid w:val="00795A7F"/>
    <w:rsid w:val="00795FC5"/>
    <w:rsid w:val="007A188D"/>
    <w:rsid w:val="007C7A9F"/>
    <w:rsid w:val="00803821"/>
    <w:rsid w:val="008368EC"/>
    <w:rsid w:val="00877247"/>
    <w:rsid w:val="00881736"/>
    <w:rsid w:val="00892576"/>
    <w:rsid w:val="008A0482"/>
    <w:rsid w:val="008B6A76"/>
    <w:rsid w:val="008F606A"/>
    <w:rsid w:val="009118A7"/>
    <w:rsid w:val="00916385"/>
    <w:rsid w:val="00916D32"/>
    <w:rsid w:val="00976CBB"/>
    <w:rsid w:val="009D2525"/>
    <w:rsid w:val="009E018E"/>
    <w:rsid w:val="00A009D9"/>
    <w:rsid w:val="00A07215"/>
    <w:rsid w:val="00A32885"/>
    <w:rsid w:val="00A47AC9"/>
    <w:rsid w:val="00A90DDA"/>
    <w:rsid w:val="00AC505D"/>
    <w:rsid w:val="00AE3E0D"/>
    <w:rsid w:val="00B34A2E"/>
    <w:rsid w:val="00B44C82"/>
    <w:rsid w:val="00B61BAC"/>
    <w:rsid w:val="00B939DC"/>
    <w:rsid w:val="00BA6195"/>
    <w:rsid w:val="00BC2A3B"/>
    <w:rsid w:val="00BD3C37"/>
    <w:rsid w:val="00C0156E"/>
    <w:rsid w:val="00C04220"/>
    <w:rsid w:val="00C35F6A"/>
    <w:rsid w:val="00C45DE6"/>
    <w:rsid w:val="00C66C2E"/>
    <w:rsid w:val="00CB139C"/>
    <w:rsid w:val="00CB4060"/>
    <w:rsid w:val="00CC2024"/>
    <w:rsid w:val="00CC3A3F"/>
    <w:rsid w:val="00CD21CF"/>
    <w:rsid w:val="00CE34DA"/>
    <w:rsid w:val="00CF6E84"/>
    <w:rsid w:val="00D06695"/>
    <w:rsid w:val="00D11BB8"/>
    <w:rsid w:val="00D33C0A"/>
    <w:rsid w:val="00D37C89"/>
    <w:rsid w:val="00D425DA"/>
    <w:rsid w:val="00D559B2"/>
    <w:rsid w:val="00D5660E"/>
    <w:rsid w:val="00D605D0"/>
    <w:rsid w:val="00D6080B"/>
    <w:rsid w:val="00D83B9D"/>
    <w:rsid w:val="00D95733"/>
    <w:rsid w:val="00DA3CF0"/>
    <w:rsid w:val="00DB7248"/>
    <w:rsid w:val="00DD1E56"/>
    <w:rsid w:val="00E07265"/>
    <w:rsid w:val="00E3787C"/>
    <w:rsid w:val="00E65576"/>
    <w:rsid w:val="00E67AE1"/>
    <w:rsid w:val="00E96086"/>
    <w:rsid w:val="00EB65B2"/>
    <w:rsid w:val="00EC1B6D"/>
    <w:rsid w:val="00F34084"/>
    <w:rsid w:val="00F819D4"/>
    <w:rsid w:val="00FA3F78"/>
    <w:rsid w:val="00FA4E09"/>
    <w:rsid w:val="00FB2D46"/>
    <w:rsid w:val="00FD4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578A9"/>
  <w15:docId w15:val="{714FB943-7BF4-4401-8715-917EFAB19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35F"/>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Akapit z listą BS,Outlines a.b.c.,List_Paragraph,Multilevel para_II,Akapit z lista BS,List Paragraph1,Normal bullet 2,numbered list,2,OBC Bullet,Normal 1,Task Body,Viñetas (Inicio Parrafo),Paragrafo elenco,3 Txt tabla,Zerrenda-paragrafoa"/>
    <w:basedOn w:val="Normal"/>
    <w:link w:val="ListparagrafCaracter"/>
    <w:uiPriority w:val="34"/>
    <w:qFormat/>
    <w:rsid w:val="00292797"/>
    <w:pPr>
      <w:ind w:left="720"/>
      <w:contextualSpacing/>
    </w:pPr>
  </w:style>
  <w:style w:type="table" w:styleId="Tabelgril">
    <w:name w:val="Table Grid"/>
    <w:basedOn w:val="TabelNormal"/>
    <w:uiPriority w:val="59"/>
    <w:rsid w:val="00401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401B06"/>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01B06"/>
    <w:rPr>
      <w:rFonts w:ascii="Tahoma" w:hAnsi="Tahoma" w:cs="Tahoma"/>
      <w:sz w:val="16"/>
      <w:szCs w:val="16"/>
    </w:rPr>
  </w:style>
  <w:style w:type="paragraph" w:styleId="Antet">
    <w:name w:val="header"/>
    <w:basedOn w:val="Normal"/>
    <w:link w:val="AntetCaracter"/>
    <w:uiPriority w:val="99"/>
    <w:unhideWhenUsed/>
    <w:rsid w:val="00165168"/>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165168"/>
  </w:style>
  <w:style w:type="paragraph" w:styleId="Subsol">
    <w:name w:val="footer"/>
    <w:basedOn w:val="Normal"/>
    <w:link w:val="SubsolCaracter"/>
    <w:uiPriority w:val="99"/>
    <w:unhideWhenUsed/>
    <w:rsid w:val="00165168"/>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165168"/>
  </w:style>
  <w:style w:type="paragraph" w:customStyle="1" w:styleId="Times-Roman-R">
    <w:name w:val="Times-Roman-R"/>
    <w:basedOn w:val="Normal"/>
    <w:next w:val="Indentnormal"/>
    <w:rsid w:val="00165168"/>
    <w:pPr>
      <w:spacing w:after="160" w:line="240" w:lineRule="exact"/>
    </w:pPr>
    <w:rPr>
      <w:rFonts w:ascii="Tahoma" w:eastAsia="Times New Roman" w:hAnsi="Tahoma" w:cs="Times New Roman"/>
      <w:sz w:val="20"/>
      <w:szCs w:val="20"/>
    </w:rPr>
  </w:style>
  <w:style w:type="paragraph" w:styleId="Indentnormal">
    <w:name w:val="Normal Indent"/>
    <w:basedOn w:val="Normal"/>
    <w:uiPriority w:val="99"/>
    <w:semiHidden/>
    <w:unhideWhenUsed/>
    <w:rsid w:val="00165168"/>
    <w:pPr>
      <w:ind w:left="708"/>
    </w:pPr>
  </w:style>
  <w:style w:type="character" w:customStyle="1" w:styleId="ListparagrafCaracter">
    <w:name w:val="Listă paragraf Caracter"/>
    <w:aliases w:val="Akapit z listą BS Caracter,Outlines a.b.c. Caracter,List_Paragraph Caracter,Multilevel para_II Caracter,Akapit z lista BS Caracter,List Paragraph1 Caracter,Normal bullet 2 Caracter,numbered list Caracter,2 Caracter"/>
    <w:link w:val="Listparagraf"/>
    <w:uiPriority w:val="34"/>
    <w:qFormat/>
    <w:locked/>
    <w:rsid w:val="008B6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2715">
      <w:bodyDiv w:val="1"/>
      <w:marLeft w:val="0"/>
      <w:marRight w:val="0"/>
      <w:marTop w:val="0"/>
      <w:marBottom w:val="0"/>
      <w:divBdr>
        <w:top w:val="none" w:sz="0" w:space="0" w:color="auto"/>
        <w:left w:val="none" w:sz="0" w:space="0" w:color="auto"/>
        <w:bottom w:val="none" w:sz="0" w:space="0" w:color="auto"/>
        <w:right w:val="none" w:sz="0" w:space="0" w:color="auto"/>
      </w:divBdr>
    </w:div>
    <w:div w:id="39676526">
      <w:bodyDiv w:val="1"/>
      <w:marLeft w:val="0"/>
      <w:marRight w:val="0"/>
      <w:marTop w:val="0"/>
      <w:marBottom w:val="0"/>
      <w:divBdr>
        <w:top w:val="none" w:sz="0" w:space="0" w:color="auto"/>
        <w:left w:val="none" w:sz="0" w:space="0" w:color="auto"/>
        <w:bottom w:val="none" w:sz="0" w:space="0" w:color="auto"/>
        <w:right w:val="none" w:sz="0" w:space="0" w:color="auto"/>
      </w:divBdr>
    </w:div>
    <w:div w:id="41446723">
      <w:bodyDiv w:val="1"/>
      <w:marLeft w:val="0"/>
      <w:marRight w:val="0"/>
      <w:marTop w:val="0"/>
      <w:marBottom w:val="0"/>
      <w:divBdr>
        <w:top w:val="none" w:sz="0" w:space="0" w:color="auto"/>
        <w:left w:val="none" w:sz="0" w:space="0" w:color="auto"/>
        <w:bottom w:val="none" w:sz="0" w:space="0" w:color="auto"/>
        <w:right w:val="none" w:sz="0" w:space="0" w:color="auto"/>
      </w:divBdr>
    </w:div>
    <w:div w:id="42950951">
      <w:bodyDiv w:val="1"/>
      <w:marLeft w:val="0"/>
      <w:marRight w:val="0"/>
      <w:marTop w:val="0"/>
      <w:marBottom w:val="0"/>
      <w:divBdr>
        <w:top w:val="none" w:sz="0" w:space="0" w:color="auto"/>
        <w:left w:val="none" w:sz="0" w:space="0" w:color="auto"/>
        <w:bottom w:val="none" w:sz="0" w:space="0" w:color="auto"/>
        <w:right w:val="none" w:sz="0" w:space="0" w:color="auto"/>
      </w:divBdr>
    </w:div>
    <w:div w:id="45372103">
      <w:bodyDiv w:val="1"/>
      <w:marLeft w:val="0"/>
      <w:marRight w:val="0"/>
      <w:marTop w:val="0"/>
      <w:marBottom w:val="0"/>
      <w:divBdr>
        <w:top w:val="none" w:sz="0" w:space="0" w:color="auto"/>
        <w:left w:val="none" w:sz="0" w:space="0" w:color="auto"/>
        <w:bottom w:val="none" w:sz="0" w:space="0" w:color="auto"/>
        <w:right w:val="none" w:sz="0" w:space="0" w:color="auto"/>
      </w:divBdr>
    </w:div>
    <w:div w:id="50269366">
      <w:bodyDiv w:val="1"/>
      <w:marLeft w:val="0"/>
      <w:marRight w:val="0"/>
      <w:marTop w:val="0"/>
      <w:marBottom w:val="0"/>
      <w:divBdr>
        <w:top w:val="none" w:sz="0" w:space="0" w:color="auto"/>
        <w:left w:val="none" w:sz="0" w:space="0" w:color="auto"/>
        <w:bottom w:val="none" w:sz="0" w:space="0" w:color="auto"/>
        <w:right w:val="none" w:sz="0" w:space="0" w:color="auto"/>
      </w:divBdr>
    </w:div>
    <w:div w:id="65956385">
      <w:bodyDiv w:val="1"/>
      <w:marLeft w:val="0"/>
      <w:marRight w:val="0"/>
      <w:marTop w:val="0"/>
      <w:marBottom w:val="0"/>
      <w:divBdr>
        <w:top w:val="none" w:sz="0" w:space="0" w:color="auto"/>
        <w:left w:val="none" w:sz="0" w:space="0" w:color="auto"/>
        <w:bottom w:val="none" w:sz="0" w:space="0" w:color="auto"/>
        <w:right w:val="none" w:sz="0" w:space="0" w:color="auto"/>
      </w:divBdr>
    </w:div>
    <w:div w:id="69625223">
      <w:bodyDiv w:val="1"/>
      <w:marLeft w:val="0"/>
      <w:marRight w:val="0"/>
      <w:marTop w:val="0"/>
      <w:marBottom w:val="0"/>
      <w:divBdr>
        <w:top w:val="none" w:sz="0" w:space="0" w:color="auto"/>
        <w:left w:val="none" w:sz="0" w:space="0" w:color="auto"/>
        <w:bottom w:val="none" w:sz="0" w:space="0" w:color="auto"/>
        <w:right w:val="none" w:sz="0" w:space="0" w:color="auto"/>
      </w:divBdr>
    </w:div>
    <w:div w:id="80106806">
      <w:bodyDiv w:val="1"/>
      <w:marLeft w:val="0"/>
      <w:marRight w:val="0"/>
      <w:marTop w:val="0"/>
      <w:marBottom w:val="0"/>
      <w:divBdr>
        <w:top w:val="none" w:sz="0" w:space="0" w:color="auto"/>
        <w:left w:val="none" w:sz="0" w:space="0" w:color="auto"/>
        <w:bottom w:val="none" w:sz="0" w:space="0" w:color="auto"/>
        <w:right w:val="none" w:sz="0" w:space="0" w:color="auto"/>
      </w:divBdr>
    </w:div>
    <w:div w:id="81417113">
      <w:bodyDiv w:val="1"/>
      <w:marLeft w:val="0"/>
      <w:marRight w:val="0"/>
      <w:marTop w:val="0"/>
      <w:marBottom w:val="0"/>
      <w:divBdr>
        <w:top w:val="none" w:sz="0" w:space="0" w:color="auto"/>
        <w:left w:val="none" w:sz="0" w:space="0" w:color="auto"/>
        <w:bottom w:val="none" w:sz="0" w:space="0" w:color="auto"/>
        <w:right w:val="none" w:sz="0" w:space="0" w:color="auto"/>
      </w:divBdr>
    </w:div>
    <w:div w:id="81729086">
      <w:bodyDiv w:val="1"/>
      <w:marLeft w:val="0"/>
      <w:marRight w:val="0"/>
      <w:marTop w:val="0"/>
      <w:marBottom w:val="0"/>
      <w:divBdr>
        <w:top w:val="none" w:sz="0" w:space="0" w:color="auto"/>
        <w:left w:val="none" w:sz="0" w:space="0" w:color="auto"/>
        <w:bottom w:val="none" w:sz="0" w:space="0" w:color="auto"/>
        <w:right w:val="none" w:sz="0" w:space="0" w:color="auto"/>
      </w:divBdr>
    </w:div>
    <w:div w:id="118571554">
      <w:bodyDiv w:val="1"/>
      <w:marLeft w:val="0"/>
      <w:marRight w:val="0"/>
      <w:marTop w:val="0"/>
      <w:marBottom w:val="0"/>
      <w:divBdr>
        <w:top w:val="none" w:sz="0" w:space="0" w:color="auto"/>
        <w:left w:val="none" w:sz="0" w:space="0" w:color="auto"/>
        <w:bottom w:val="none" w:sz="0" w:space="0" w:color="auto"/>
        <w:right w:val="none" w:sz="0" w:space="0" w:color="auto"/>
      </w:divBdr>
    </w:div>
    <w:div w:id="136531404">
      <w:bodyDiv w:val="1"/>
      <w:marLeft w:val="0"/>
      <w:marRight w:val="0"/>
      <w:marTop w:val="0"/>
      <w:marBottom w:val="0"/>
      <w:divBdr>
        <w:top w:val="none" w:sz="0" w:space="0" w:color="auto"/>
        <w:left w:val="none" w:sz="0" w:space="0" w:color="auto"/>
        <w:bottom w:val="none" w:sz="0" w:space="0" w:color="auto"/>
        <w:right w:val="none" w:sz="0" w:space="0" w:color="auto"/>
      </w:divBdr>
    </w:div>
    <w:div w:id="157505912">
      <w:bodyDiv w:val="1"/>
      <w:marLeft w:val="0"/>
      <w:marRight w:val="0"/>
      <w:marTop w:val="0"/>
      <w:marBottom w:val="0"/>
      <w:divBdr>
        <w:top w:val="none" w:sz="0" w:space="0" w:color="auto"/>
        <w:left w:val="none" w:sz="0" w:space="0" w:color="auto"/>
        <w:bottom w:val="none" w:sz="0" w:space="0" w:color="auto"/>
        <w:right w:val="none" w:sz="0" w:space="0" w:color="auto"/>
      </w:divBdr>
    </w:div>
    <w:div w:id="161555920">
      <w:bodyDiv w:val="1"/>
      <w:marLeft w:val="0"/>
      <w:marRight w:val="0"/>
      <w:marTop w:val="0"/>
      <w:marBottom w:val="0"/>
      <w:divBdr>
        <w:top w:val="none" w:sz="0" w:space="0" w:color="auto"/>
        <w:left w:val="none" w:sz="0" w:space="0" w:color="auto"/>
        <w:bottom w:val="none" w:sz="0" w:space="0" w:color="auto"/>
        <w:right w:val="none" w:sz="0" w:space="0" w:color="auto"/>
      </w:divBdr>
    </w:div>
    <w:div w:id="162010765">
      <w:bodyDiv w:val="1"/>
      <w:marLeft w:val="0"/>
      <w:marRight w:val="0"/>
      <w:marTop w:val="0"/>
      <w:marBottom w:val="0"/>
      <w:divBdr>
        <w:top w:val="none" w:sz="0" w:space="0" w:color="auto"/>
        <w:left w:val="none" w:sz="0" w:space="0" w:color="auto"/>
        <w:bottom w:val="none" w:sz="0" w:space="0" w:color="auto"/>
        <w:right w:val="none" w:sz="0" w:space="0" w:color="auto"/>
      </w:divBdr>
    </w:div>
    <w:div w:id="179198649">
      <w:bodyDiv w:val="1"/>
      <w:marLeft w:val="0"/>
      <w:marRight w:val="0"/>
      <w:marTop w:val="0"/>
      <w:marBottom w:val="0"/>
      <w:divBdr>
        <w:top w:val="none" w:sz="0" w:space="0" w:color="auto"/>
        <w:left w:val="none" w:sz="0" w:space="0" w:color="auto"/>
        <w:bottom w:val="none" w:sz="0" w:space="0" w:color="auto"/>
        <w:right w:val="none" w:sz="0" w:space="0" w:color="auto"/>
      </w:divBdr>
    </w:div>
    <w:div w:id="196354137">
      <w:bodyDiv w:val="1"/>
      <w:marLeft w:val="0"/>
      <w:marRight w:val="0"/>
      <w:marTop w:val="0"/>
      <w:marBottom w:val="0"/>
      <w:divBdr>
        <w:top w:val="none" w:sz="0" w:space="0" w:color="auto"/>
        <w:left w:val="none" w:sz="0" w:space="0" w:color="auto"/>
        <w:bottom w:val="none" w:sz="0" w:space="0" w:color="auto"/>
        <w:right w:val="none" w:sz="0" w:space="0" w:color="auto"/>
      </w:divBdr>
    </w:div>
    <w:div w:id="214973080">
      <w:bodyDiv w:val="1"/>
      <w:marLeft w:val="0"/>
      <w:marRight w:val="0"/>
      <w:marTop w:val="0"/>
      <w:marBottom w:val="0"/>
      <w:divBdr>
        <w:top w:val="none" w:sz="0" w:space="0" w:color="auto"/>
        <w:left w:val="none" w:sz="0" w:space="0" w:color="auto"/>
        <w:bottom w:val="none" w:sz="0" w:space="0" w:color="auto"/>
        <w:right w:val="none" w:sz="0" w:space="0" w:color="auto"/>
      </w:divBdr>
    </w:div>
    <w:div w:id="259607873">
      <w:bodyDiv w:val="1"/>
      <w:marLeft w:val="0"/>
      <w:marRight w:val="0"/>
      <w:marTop w:val="0"/>
      <w:marBottom w:val="0"/>
      <w:divBdr>
        <w:top w:val="none" w:sz="0" w:space="0" w:color="auto"/>
        <w:left w:val="none" w:sz="0" w:space="0" w:color="auto"/>
        <w:bottom w:val="none" w:sz="0" w:space="0" w:color="auto"/>
        <w:right w:val="none" w:sz="0" w:space="0" w:color="auto"/>
      </w:divBdr>
    </w:div>
    <w:div w:id="270824902">
      <w:bodyDiv w:val="1"/>
      <w:marLeft w:val="0"/>
      <w:marRight w:val="0"/>
      <w:marTop w:val="0"/>
      <w:marBottom w:val="0"/>
      <w:divBdr>
        <w:top w:val="none" w:sz="0" w:space="0" w:color="auto"/>
        <w:left w:val="none" w:sz="0" w:space="0" w:color="auto"/>
        <w:bottom w:val="none" w:sz="0" w:space="0" w:color="auto"/>
        <w:right w:val="none" w:sz="0" w:space="0" w:color="auto"/>
      </w:divBdr>
    </w:div>
    <w:div w:id="273944832">
      <w:bodyDiv w:val="1"/>
      <w:marLeft w:val="0"/>
      <w:marRight w:val="0"/>
      <w:marTop w:val="0"/>
      <w:marBottom w:val="0"/>
      <w:divBdr>
        <w:top w:val="none" w:sz="0" w:space="0" w:color="auto"/>
        <w:left w:val="none" w:sz="0" w:space="0" w:color="auto"/>
        <w:bottom w:val="none" w:sz="0" w:space="0" w:color="auto"/>
        <w:right w:val="none" w:sz="0" w:space="0" w:color="auto"/>
      </w:divBdr>
    </w:div>
    <w:div w:id="287198703">
      <w:bodyDiv w:val="1"/>
      <w:marLeft w:val="0"/>
      <w:marRight w:val="0"/>
      <w:marTop w:val="0"/>
      <w:marBottom w:val="0"/>
      <w:divBdr>
        <w:top w:val="none" w:sz="0" w:space="0" w:color="auto"/>
        <w:left w:val="none" w:sz="0" w:space="0" w:color="auto"/>
        <w:bottom w:val="none" w:sz="0" w:space="0" w:color="auto"/>
        <w:right w:val="none" w:sz="0" w:space="0" w:color="auto"/>
      </w:divBdr>
    </w:div>
    <w:div w:id="294413319">
      <w:bodyDiv w:val="1"/>
      <w:marLeft w:val="0"/>
      <w:marRight w:val="0"/>
      <w:marTop w:val="0"/>
      <w:marBottom w:val="0"/>
      <w:divBdr>
        <w:top w:val="none" w:sz="0" w:space="0" w:color="auto"/>
        <w:left w:val="none" w:sz="0" w:space="0" w:color="auto"/>
        <w:bottom w:val="none" w:sz="0" w:space="0" w:color="auto"/>
        <w:right w:val="none" w:sz="0" w:space="0" w:color="auto"/>
      </w:divBdr>
    </w:div>
    <w:div w:id="295381869">
      <w:bodyDiv w:val="1"/>
      <w:marLeft w:val="0"/>
      <w:marRight w:val="0"/>
      <w:marTop w:val="0"/>
      <w:marBottom w:val="0"/>
      <w:divBdr>
        <w:top w:val="none" w:sz="0" w:space="0" w:color="auto"/>
        <w:left w:val="none" w:sz="0" w:space="0" w:color="auto"/>
        <w:bottom w:val="none" w:sz="0" w:space="0" w:color="auto"/>
        <w:right w:val="none" w:sz="0" w:space="0" w:color="auto"/>
      </w:divBdr>
    </w:div>
    <w:div w:id="296373174">
      <w:bodyDiv w:val="1"/>
      <w:marLeft w:val="0"/>
      <w:marRight w:val="0"/>
      <w:marTop w:val="0"/>
      <w:marBottom w:val="0"/>
      <w:divBdr>
        <w:top w:val="none" w:sz="0" w:space="0" w:color="auto"/>
        <w:left w:val="none" w:sz="0" w:space="0" w:color="auto"/>
        <w:bottom w:val="none" w:sz="0" w:space="0" w:color="auto"/>
        <w:right w:val="none" w:sz="0" w:space="0" w:color="auto"/>
      </w:divBdr>
    </w:div>
    <w:div w:id="297151651">
      <w:bodyDiv w:val="1"/>
      <w:marLeft w:val="0"/>
      <w:marRight w:val="0"/>
      <w:marTop w:val="0"/>
      <w:marBottom w:val="0"/>
      <w:divBdr>
        <w:top w:val="none" w:sz="0" w:space="0" w:color="auto"/>
        <w:left w:val="none" w:sz="0" w:space="0" w:color="auto"/>
        <w:bottom w:val="none" w:sz="0" w:space="0" w:color="auto"/>
        <w:right w:val="none" w:sz="0" w:space="0" w:color="auto"/>
      </w:divBdr>
    </w:div>
    <w:div w:id="298805792">
      <w:bodyDiv w:val="1"/>
      <w:marLeft w:val="0"/>
      <w:marRight w:val="0"/>
      <w:marTop w:val="0"/>
      <w:marBottom w:val="0"/>
      <w:divBdr>
        <w:top w:val="none" w:sz="0" w:space="0" w:color="auto"/>
        <w:left w:val="none" w:sz="0" w:space="0" w:color="auto"/>
        <w:bottom w:val="none" w:sz="0" w:space="0" w:color="auto"/>
        <w:right w:val="none" w:sz="0" w:space="0" w:color="auto"/>
      </w:divBdr>
    </w:div>
    <w:div w:id="310213330">
      <w:bodyDiv w:val="1"/>
      <w:marLeft w:val="0"/>
      <w:marRight w:val="0"/>
      <w:marTop w:val="0"/>
      <w:marBottom w:val="0"/>
      <w:divBdr>
        <w:top w:val="none" w:sz="0" w:space="0" w:color="auto"/>
        <w:left w:val="none" w:sz="0" w:space="0" w:color="auto"/>
        <w:bottom w:val="none" w:sz="0" w:space="0" w:color="auto"/>
        <w:right w:val="none" w:sz="0" w:space="0" w:color="auto"/>
      </w:divBdr>
    </w:div>
    <w:div w:id="332025394">
      <w:bodyDiv w:val="1"/>
      <w:marLeft w:val="0"/>
      <w:marRight w:val="0"/>
      <w:marTop w:val="0"/>
      <w:marBottom w:val="0"/>
      <w:divBdr>
        <w:top w:val="none" w:sz="0" w:space="0" w:color="auto"/>
        <w:left w:val="none" w:sz="0" w:space="0" w:color="auto"/>
        <w:bottom w:val="none" w:sz="0" w:space="0" w:color="auto"/>
        <w:right w:val="none" w:sz="0" w:space="0" w:color="auto"/>
      </w:divBdr>
    </w:div>
    <w:div w:id="336425612">
      <w:bodyDiv w:val="1"/>
      <w:marLeft w:val="0"/>
      <w:marRight w:val="0"/>
      <w:marTop w:val="0"/>
      <w:marBottom w:val="0"/>
      <w:divBdr>
        <w:top w:val="none" w:sz="0" w:space="0" w:color="auto"/>
        <w:left w:val="none" w:sz="0" w:space="0" w:color="auto"/>
        <w:bottom w:val="none" w:sz="0" w:space="0" w:color="auto"/>
        <w:right w:val="none" w:sz="0" w:space="0" w:color="auto"/>
      </w:divBdr>
    </w:div>
    <w:div w:id="342323098">
      <w:bodyDiv w:val="1"/>
      <w:marLeft w:val="0"/>
      <w:marRight w:val="0"/>
      <w:marTop w:val="0"/>
      <w:marBottom w:val="0"/>
      <w:divBdr>
        <w:top w:val="none" w:sz="0" w:space="0" w:color="auto"/>
        <w:left w:val="none" w:sz="0" w:space="0" w:color="auto"/>
        <w:bottom w:val="none" w:sz="0" w:space="0" w:color="auto"/>
        <w:right w:val="none" w:sz="0" w:space="0" w:color="auto"/>
      </w:divBdr>
    </w:div>
    <w:div w:id="343364455">
      <w:bodyDiv w:val="1"/>
      <w:marLeft w:val="0"/>
      <w:marRight w:val="0"/>
      <w:marTop w:val="0"/>
      <w:marBottom w:val="0"/>
      <w:divBdr>
        <w:top w:val="none" w:sz="0" w:space="0" w:color="auto"/>
        <w:left w:val="none" w:sz="0" w:space="0" w:color="auto"/>
        <w:bottom w:val="none" w:sz="0" w:space="0" w:color="auto"/>
        <w:right w:val="none" w:sz="0" w:space="0" w:color="auto"/>
      </w:divBdr>
    </w:div>
    <w:div w:id="354574918">
      <w:bodyDiv w:val="1"/>
      <w:marLeft w:val="0"/>
      <w:marRight w:val="0"/>
      <w:marTop w:val="0"/>
      <w:marBottom w:val="0"/>
      <w:divBdr>
        <w:top w:val="none" w:sz="0" w:space="0" w:color="auto"/>
        <w:left w:val="none" w:sz="0" w:space="0" w:color="auto"/>
        <w:bottom w:val="none" w:sz="0" w:space="0" w:color="auto"/>
        <w:right w:val="none" w:sz="0" w:space="0" w:color="auto"/>
      </w:divBdr>
    </w:div>
    <w:div w:id="375588069">
      <w:bodyDiv w:val="1"/>
      <w:marLeft w:val="0"/>
      <w:marRight w:val="0"/>
      <w:marTop w:val="0"/>
      <w:marBottom w:val="0"/>
      <w:divBdr>
        <w:top w:val="none" w:sz="0" w:space="0" w:color="auto"/>
        <w:left w:val="none" w:sz="0" w:space="0" w:color="auto"/>
        <w:bottom w:val="none" w:sz="0" w:space="0" w:color="auto"/>
        <w:right w:val="none" w:sz="0" w:space="0" w:color="auto"/>
      </w:divBdr>
    </w:div>
    <w:div w:id="387189591">
      <w:bodyDiv w:val="1"/>
      <w:marLeft w:val="0"/>
      <w:marRight w:val="0"/>
      <w:marTop w:val="0"/>
      <w:marBottom w:val="0"/>
      <w:divBdr>
        <w:top w:val="none" w:sz="0" w:space="0" w:color="auto"/>
        <w:left w:val="none" w:sz="0" w:space="0" w:color="auto"/>
        <w:bottom w:val="none" w:sz="0" w:space="0" w:color="auto"/>
        <w:right w:val="none" w:sz="0" w:space="0" w:color="auto"/>
      </w:divBdr>
    </w:div>
    <w:div w:id="399838145">
      <w:bodyDiv w:val="1"/>
      <w:marLeft w:val="0"/>
      <w:marRight w:val="0"/>
      <w:marTop w:val="0"/>
      <w:marBottom w:val="0"/>
      <w:divBdr>
        <w:top w:val="none" w:sz="0" w:space="0" w:color="auto"/>
        <w:left w:val="none" w:sz="0" w:space="0" w:color="auto"/>
        <w:bottom w:val="none" w:sz="0" w:space="0" w:color="auto"/>
        <w:right w:val="none" w:sz="0" w:space="0" w:color="auto"/>
      </w:divBdr>
    </w:div>
    <w:div w:id="405499945">
      <w:bodyDiv w:val="1"/>
      <w:marLeft w:val="0"/>
      <w:marRight w:val="0"/>
      <w:marTop w:val="0"/>
      <w:marBottom w:val="0"/>
      <w:divBdr>
        <w:top w:val="none" w:sz="0" w:space="0" w:color="auto"/>
        <w:left w:val="none" w:sz="0" w:space="0" w:color="auto"/>
        <w:bottom w:val="none" w:sz="0" w:space="0" w:color="auto"/>
        <w:right w:val="none" w:sz="0" w:space="0" w:color="auto"/>
      </w:divBdr>
    </w:div>
    <w:div w:id="419059211">
      <w:bodyDiv w:val="1"/>
      <w:marLeft w:val="0"/>
      <w:marRight w:val="0"/>
      <w:marTop w:val="0"/>
      <w:marBottom w:val="0"/>
      <w:divBdr>
        <w:top w:val="none" w:sz="0" w:space="0" w:color="auto"/>
        <w:left w:val="none" w:sz="0" w:space="0" w:color="auto"/>
        <w:bottom w:val="none" w:sz="0" w:space="0" w:color="auto"/>
        <w:right w:val="none" w:sz="0" w:space="0" w:color="auto"/>
      </w:divBdr>
    </w:div>
    <w:div w:id="449476151">
      <w:bodyDiv w:val="1"/>
      <w:marLeft w:val="0"/>
      <w:marRight w:val="0"/>
      <w:marTop w:val="0"/>
      <w:marBottom w:val="0"/>
      <w:divBdr>
        <w:top w:val="none" w:sz="0" w:space="0" w:color="auto"/>
        <w:left w:val="none" w:sz="0" w:space="0" w:color="auto"/>
        <w:bottom w:val="none" w:sz="0" w:space="0" w:color="auto"/>
        <w:right w:val="none" w:sz="0" w:space="0" w:color="auto"/>
      </w:divBdr>
    </w:div>
    <w:div w:id="450366597">
      <w:bodyDiv w:val="1"/>
      <w:marLeft w:val="0"/>
      <w:marRight w:val="0"/>
      <w:marTop w:val="0"/>
      <w:marBottom w:val="0"/>
      <w:divBdr>
        <w:top w:val="none" w:sz="0" w:space="0" w:color="auto"/>
        <w:left w:val="none" w:sz="0" w:space="0" w:color="auto"/>
        <w:bottom w:val="none" w:sz="0" w:space="0" w:color="auto"/>
        <w:right w:val="none" w:sz="0" w:space="0" w:color="auto"/>
      </w:divBdr>
    </w:div>
    <w:div w:id="453182150">
      <w:bodyDiv w:val="1"/>
      <w:marLeft w:val="0"/>
      <w:marRight w:val="0"/>
      <w:marTop w:val="0"/>
      <w:marBottom w:val="0"/>
      <w:divBdr>
        <w:top w:val="none" w:sz="0" w:space="0" w:color="auto"/>
        <w:left w:val="none" w:sz="0" w:space="0" w:color="auto"/>
        <w:bottom w:val="none" w:sz="0" w:space="0" w:color="auto"/>
        <w:right w:val="none" w:sz="0" w:space="0" w:color="auto"/>
      </w:divBdr>
    </w:div>
    <w:div w:id="459539039">
      <w:bodyDiv w:val="1"/>
      <w:marLeft w:val="0"/>
      <w:marRight w:val="0"/>
      <w:marTop w:val="0"/>
      <w:marBottom w:val="0"/>
      <w:divBdr>
        <w:top w:val="none" w:sz="0" w:space="0" w:color="auto"/>
        <w:left w:val="none" w:sz="0" w:space="0" w:color="auto"/>
        <w:bottom w:val="none" w:sz="0" w:space="0" w:color="auto"/>
        <w:right w:val="none" w:sz="0" w:space="0" w:color="auto"/>
      </w:divBdr>
    </w:div>
    <w:div w:id="489490996">
      <w:bodyDiv w:val="1"/>
      <w:marLeft w:val="0"/>
      <w:marRight w:val="0"/>
      <w:marTop w:val="0"/>
      <w:marBottom w:val="0"/>
      <w:divBdr>
        <w:top w:val="none" w:sz="0" w:space="0" w:color="auto"/>
        <w:left w:val="none" w:sz="0" w:space="0" w:color="auto"/>
        <w:bottom w:val="none" w:sz="0" w:space="0" w:color="auto"/>
        <w:right w:val="none" w:sz="0" w:space="0" w:color="auto"/>
      </w:divBdr>
    </w:div>
    <w:div w:id="491992292">
      <w:bodyDiv w:val="1"/>
      <w:marLeft w:val="0"/>
      <w:marRight w:val="0"/>
      <w:marTop w:val="0"/>
      <w:marBottom w:val="0"/>
      <w:divBdr>
        <w:top w:val="none" w:sz="0" w:space="0" w:color="auto"/>
        <w:left w:val="none" w:sz="0" w:space="0" w:color="auto"/>
        <w:bottom w:val="none" w:sz="0" w:space="0" w:color="auto"/>
        <w:right w:val="none" w:sz="0" w:space="0" w:color="auto"/>
      </w:divBdr>
    </w:div>
    <w:div w:id="499199542">
      <w:bodyDiv w:val="1"/>
      <w:marLeft w:val="0"/>
      <w:marRight w:val="0"/>
      <w:marTop w:val="0"/>
      <w:marBottom w:val="0"/>
      <w:divBdr>
        <w:top w:val="none" w:sz="0" w:space="0" w:color="auto"/>
        <w:left w:val="none" w:sz="0" w:space="0" w:color="auto"/>
        <w:bottom w:val="none" w:sz="0" w:space="0" w:color="auto"/>
        <w:right w:val="none" w:sz="0" w:space="0" w:color="auto"/>
      </w:divBdr>
    </w:div>
    <w:div w:id="504708689">
      <w:bodyDiv w:val="1"/>
      <w:marLeft w:val="0"/>
      <w:marRight w:val="0"/>
      <w:marTop w:val="0"/>
      <w:marBottom w:val="0"/>
      <w:divBdr>
        <w:top w:val="none" w:sz="0" w:space="0" w:color="auto"/>
        <w:left w:val="none" w:sz="0" w:space="0" w:color="auto"/>
        <w:bottom w:val="none" w:sz="0" w:space="0" w:color="auto"/>
        <w:right w:val="none" w:sz="0" w:space="0" w:color="auto"/>
      </w:divBdr>
    </w:div>
    <w:div w:id="514881246">
      <w:bodyDiv w:val="1"/>
      <w:marLeft w:val="0"/>
      <w:marRight w:val="0"/>
      <w:marTop w:val="0"/>
      <w:marBottom w:val="0"/>
      <w:divBdr>
        <w:top w:val="none" w:sz="0" w:space="0" w:color="auto"/>
        <w:left w:val="none" w:sz="0" w:space="0" w:color="auto"/>
        <w:bottom w:val="none" w:sz="0" w:space="0" w:color="auto"/>
        <w:right w:val="none" w:sz="0" w:space="0" w:color="auto"/>
      </w:divBdr>
    </w:div>
    <w:div w:id="520356936">
      <w:bodyDiv w:val="1"/>
      <w:marLeft w:val="0"/>
      <w:marRight w:val="0"/>
      <w:marTop w:val="0"/>
      <w:marBottom w:val="0"/>
      <w:divBdr>
        <w:top w:val="none" w:sz="0" w:space="0" w:color="auto"/>
        <w:left w:val="none" w:sz="0" w:space="0" w:color="auto"/>
        <w:bottom w:val="none" w:sz="0" w:space="0" w:color="auto"/>
        <w:right w:val="none" w:sz="0" w:space="0" w:color="auto"/>
      </w:divBdr>
    </w:div>
    <w:div w:id="521937442">
      <w:bodyDiv w:val="1"/>
      <w:marLeft w:val="0"/>
      <w:marRight w:val="0"/>
      <w:marTop w:val="0"/>
      <w:marBottom w:val="0"/>
      <w:divBdr>
        <w:top w:val="none" w:sz="0" w:space="0" w:color="auto"/>
        <w:left w:val="none" w:sz="0" w:space="0" w:color="auto"/>
        <w:bottom w:val="none" w:sz="0" w:space="0" w:color="auto"/>
        <w:right w:val="none" w:sz="0" w:space="0" w:color="auto"/>
      </w:divBdr>
    </w:div>
    <w:div w:id="538248889">
      <w:bodyDiv w:val="1"/>
      <w:marLeft w:val="0"/>
      <w:marRight w:val="0"/>
      <w:marTop w:val="0"/>
      <w:marBottom w:val="0"/>
      <w:divBdr>
        <w:top w:val="none" w:sz="0" w:space="0" w:color="auto"/>
        <w:left w:val="none" w:sz="0" w:space="0" w:color="auto"/>
        <w:bottom w:val="none" w:sz="0" w:space="0" w:color="auto"/>
        <w:right w:val="none" w:sz="0" w:space="0" w:color="auto"/>
      </w:divBdr>
    </w:div>
    <w:div w:id="543178750">
      <w:bodyDiv w:val="1"/>
      <w:marLeft w:val="0"/>
      <w:marRight w:val="0"/>
      <w:marTop w:val="0"/>
      <w:marBottom w:val="0"/>
      <w:divBdr>
        <w:top w:val="none" w:sz="0" w:space="0" w:color="auto"/>
        <w:left w:val="none" w:sz="0" w:space="0" w:color="auto"/>
        <w:bottom w:val="none" w:sz="0" w:space="0" w:color="auto"/>
        <w:right w:val="none" w:sz="0" w:space="0" w:color="auto"/>
      </w:divBdr>
    </w:div>
    <w:div w:id="548416916">
      <w:bodyDiv w:val="1"/>
      <w:marLeft w:val="0"/>
      <w:marRight w:val="0"/>
      <w:marTop w:val="0"/>
      <w:marBottom w:val="0"/>
      <w:divBdr>
        <w:top w:val="none" w:sz="0" w:space="0" w:color="auto"/>
        <w:left w:val="none" w:sz="0" w:space="0" w:color="auto"/>
        <w:bottom w:val="none" w:sz="0" w:space="0" w:color="auto"/>
        <w:right w:val="none" w:sz="0" w:space="0" w:color="auto"/>
      </w:divBdr>
    </w:div>
    <w:div w:id="555438421">
      <w:bodyDiv w:val="1"/>
      <w:marLeft w:val="0"/>
      <w:marRight w:val="0"/>
      <w:marTop w:val="0"/>
      <w:marBottom w:val="0"/>
      <w:divBdr>
        <w:top w:val="none" w:sz="0" w:space="0" w:color="auto"/>
        <w:left w:val="none" w:sz="0" w:space="0" w:color="auto"/>
        <w:bottom w:val="none" w:sz="0" w:space="0" w:color="auto"/>
        <w:right w:val="none" w:sz="0" w:space="0" w:color="auto"/>
      </w:divBdr>
    </w:div>
    <w:div w:id="560601817">
      <w:bodyDiv w:val="1"/>
      <w:marLeft w:val="0"/>
      <w:marRight w:val="0"/>
      <w:marTop w:val="0"/>
      <w:marBottom w:val="0"/>
      <w:divBdr>
        <w:top w:val="none" w:sz="0" w:space="0" w:color="auto"/>
        <w:left w:val="none" w:sz="0" w:space="0" w:color="auto"/>
        <w:bottom w:val="none" w:sz="0" w:space="0" w:color="auto"/>
        <w:right w:val="none" w:sz="0" w:space="0" w:color="auto"/>
      </w:divBdr>
    </w:div>
    <w:div w:id="580256020">
      <w:bodyDiv w:val="1"/>
      <w:marLeft w:val="0"/>
      <w:marRight w:val="0"/>
      <w:marTop w:val="0"/>
      <w:marBottom w:val="0"/>
      <w:divBdr>
        <w:top w:val="none" w:sz="0" w:space="0" w:color="auto"/>
        <w:left w:val="none" w:sz="0" w:space="0" w:color="auto"/>
        <w:bottom w:val="none" w:sz="0" w:space="0" w:color="auto"/>
        <w:right w:val="none" w:sz="0" w:space="0" w:color="auto"/>
      </w:divBdr>
    </w:div>
    <w:div w:id="610748326">
      <w:bodyDiv w:val="1"/>
      <w:marLeft w:val="0"/>
      <w:marRight w:val="0"/>
      <w:marTop w:val="0"/>
      <w:marBottom w:val="0"/>
      <w:divBdr>
        <w:top w:val="none" w:sz="0" w:space="0" w:color="auto"/>
        <w:left w:val="none" w:sz="0" w:space="0" w:color="auto"/>
        <w:bottom w:val="none" w:sz="0" w:space="0" w:color="auto"/>
        <w:right w:val="none" w:sz="0" w:space="0" w:color="auto"/>
      </w:divBdr>
    </w:div>
    <w:div w:id="643504216">
      <w:bodyDiv w:val="1"/>
      <w:marLeft w:val="0"/>
      <w:marRight w:val="0"/>
      <w:marTop w:val="0"/>
      <w:marBottom w:val="0"/>
      <w:divBdr>
        <w:top w:val="none" w:sz="0" w:space="0" w:color="auto"/>
        <w:left w:val="none" w:sz="0" w:space="0" w:color="auto"/>
        <w:bottom w:val="none" w:sz="0" w:space="0" w:color="auto"/>
        <w:right w:val="none" w:sz="0" w:space="0" w:color="auto"/>
      </w:divBdr>
    </w:div>
    <w:div w:id="645936019">
      <w:bodyDiv w:val="1"/>
      <w:marLeft w:val="0"/>
      <w:marRight w:val="0"/>
      <w:marTop w:val="0"/>
      <w:marBottom w:val="0"/>
      <w:divBdr>
        <w:top w:val="none" w:sz="0" w:space="0" w:color="auto"/>
        <w:left w:val="none" w:sz="0" w:space="0" w:color="auto"/>
        <w:bottom w:val="none" w:sz="0" w:space="0" w:color="auto"/>
        <w:right w:val="none" w:sz="0" w:space="0" w:color="auto"/>
      </w:divBdr>
    </w:div>
    <w:div w:id="694310212">
      <w:bodyDiv w:val="1"/>
      <w:marLeft w:val="0"/>
      <w:marRight w:val="0"/>
      <w:marTop w:val="0"/>
      <w:marBottom w:val="0"/>
      <w:divBdr>
        <w:top w:val="none" w:sz="0" w:space="0" w:color="auto"/>
        <w:left w:val="none" w:sz="0" w:space="0" w:color="auto"/>
        <w:bottom w:val="none" w:sz="0" w:space="0" w:color="auto"/>
        <w:right w:val="none" w:sz="0" w:space="0" w:color="auto"/>
      </w:divBdr>
    </w:div>
    <w:div w:id="698048585">
      <w:bodyDiv w:val="1"/>
      <w:marLeft w:val="0"/>
      <w:marRight w:val="0"/>
      <w:marTop w:val="0"/>
      <w:marBottom w:val="0"/>
      <w:divBdr>
        <w:top w:val="none" w:sz="0" w:space="0" w:color="auto"/>
        <w:left w:val="none" w:sz="0" w:space="0" w:color="auto"/>
        <w:bottom w:val="none" w:sz="0" w:space="0" w:color="auto"/>
        <w:right w:val="none" w:sz="0" w:space="0" w:color="auto"/>
      </w:divBdr>
    </w:div>
    <w:div w:id="705566203">
      <w:bodyDiv w:val="1"/>
      <w:marLeft w:val="0"/>
      <w:marRight w:val="0"/>
      <w:marTop w:val="0"/>
      <w:marBottom w:val="0"/>
      <w:divBdr>
        <w:top w:val="none" w:sz="0" w:space="0" w:color="auto"/>
        <w:left w:val="none" w:sz="0" w:space="0" w:color="auto"/>
        <w:bottom w:val="none" w:sz="0" w:space="0" w:color="auto"/>
        <w:right w:val="none" w:sz="0" w:space="0" w:color="auto"/>
      </w:divBdr>
    </w:div>
    <w:div w:id="715004025">
      <w:bodyDiv w:val="1"/>
      <w:marLeft w:val="0"/>
      <w:marRight w:val="0"/>
      <w:marTop w:val="0"/>
      <w:marBottom w:val="0"/>
      <w:divBdr>
        <w:top w:val="none" w:sz="0" w:space="0" w:color="auto"/>
        <w:left w:val="none" w:sz="0" w:space="0" w:color="auto"/>
        <w:bottom w:val="none" w:sz="0" w:space="0" w:color="auto"/>
        <w:right w:val="none" w:sz="0" w:space="0" w:color="auto"/>
      </w:divBdr>
    </w:div>
    <w:div w:id="728723850">
      <w:bodyDiv w:val="1"/>
      <w:marLeft w:val="0"/>
      <w:marRight w:val="0"/>
      <w:marTop w:val="0"/>
      <w:marBottom w:val="0"/>
      <w:divBdr>
        <w:top w:val="none" w:sz="0" w:space="0" w:color="auto"/>
        <w:left w:val="none" w:sz="0" w:space="0" w:color="auto"/>
        <w:bottom w:val="none" w:sz="0" w:space="0" w:color="auto"/>
        <w:right w:val="none" w:sz="0" w:space="0" w:color="auto"/>
      </w:divBdr>
    </w:div>
    <w:div w:id="736321975">
      <w:bodyDiv w:val="1"/>
      <w:marLeft w:val="0"/>
      <w:marRight w:val="0"/>
      <w:marTop w:val="0"/>
      <w:marBottom w:val="0"/>
      <w:divBdr>
        <w:top w:val="none" w:sz="0" w:space="0" w:color="auto"/>
        <w:left w:val="none" w:sz="0" w:space="0" w:color="auto"/>
        <w:bottom w:val="none" w:sz="0" w:space="0" w:color="auto"/>
        <w:right w:val="none" w:sz="0" w:space="0" w:color="auto"/>
      </w:divBdr>
    </w:div>
    <w:div w:id="741610717">
      <w:bodyDiv w:val="1"/>
      <w:marLeft w:val="0"/>
      <w:marRight w:val="0"/>
      <w:marTop w:val="0"/>
      <w:marBottom w:val="0"/>
      <w:divBdr>
        <w:top w:val="none" w:sz="0" w:space="0" w:color="auto"/>
        <w:left w:val="none" w:sz="0" w:space="0" w:color="auto"/>
        <w:bottom w:val="none" w:sz="0" w:space="0" w:color="auto"/>
        <w:right w:val="none" w:sz="0" w:space="0" w:color="auto"/>
      </w:divBdr>
    </w:div>
    <w:div w:id="750271190">
      <w:bodyDiv w:val="1"/>
      <w:marLeft w:val="0"/>
      <w:marRight w:val="0"/>
      <w:marTop w:val="0"/>
      <w:marBottom w:val="0"/>
      <w:divBdr>
        <w:top w:val="none" w:sz="0" w:space="0" w:color="auto"/>
        <w:left w:val="none" w:sz="0" w:space="0" w:color="auto"/>
        <w:bottom w:val="none" w:sz="0" w:space="0" w:color="auto"/>
        <w:right w:val="none" w:sz="0" w:space="0" w:color="auto"/>
      </w:divBdr>
    </w:div>
    <w:div w:id="767431021">
      <w:bodyDiv w:val="1"/>
      <w:marLeft w:val="0"/>
      <w:marRight w:val="0"/>
      <w:marTop w:val="0"/>
      <w:marBottom w:val="0"/>
      <w:divBdr>
        <w:top w:val="none" w:sz="0" w:space="0" w:color="auto"/>
        <w:left w:val="none" w:sz="0" w:space="0" w:color="auto"/>
        <w:bottom w:val="none" w:sz="0" w:space="0" w:color="auto"/>
        <w:right w:val="none" w:sz="0" w:space="0" w:color="auto"/>
      </w:divBdr>
    </w:div>
    <w:div w:id="768307938">
      <w:bodyDiv w:val="1"/>
      <w:marLeft w:val="0"/>
      <w:marRight w:val="0"/>
      <w:marTop w:val="0"/>
      <w:marBottom w:val="0"/>
      <w:divBdr>
        <w:top w:val="none" w:sz="0" w:space="0" w:color="auto"/>
        <w:left w:val="none" w:sz="0" w:space="0" w:color="auto"/>
        <w:bottom w:val="none" w:sz="0" w:space="0" w:color="auto"/>
        <w:right w:val="none" w:sz="0" w:space="0" w:color="auto"/>
      </w:divBdr>
    </w:div>
    <w:div w:id="772823772">
      <w:bodyDiv w:val="1"/>
      <w:marLeft w:val="0"/>
      <w:marRight w:val="0"/>
      <w:marTop w:val="0"/>
      <w:marBottom w:val="0"/>
      <w:divBdr>
        <w:top w:val="none" w:sz="0" w:space="0" w:color="auto"/>
        <w:left w:val="none" w:sz="0" w:space="0" w:color="auto"/>
        <w:bottom w:val="none" w:sz="0" w:space="0" w:color="auto"/>
        <w:right w:val="none" w:sz="0" w:space="0" w:color="auto"/>
      </w:divBdr>
    </w:div>
    <w:div w:id="776020023">
      <w:bodyDiv w:val="1"/>
      <w:marLeft w:val="0"/>
      <w:marRight w:val="0"/>
      <w:marTop w:val="0"/>
      <w:marBottom w:val="0"/>
      <w:divBdr>
        <w:top w:val="none" w:sz="0" w:space="0" w:color="auto"/>
        <w:left w:val="none" w:sz="0" w:space="0" w:color="auto"/>
        <w:bottom w:val="none" w:sz="0" w:space="0" w:color="auto"/>
        <w:right w:val="none" w:sz="0" w:space="0" w:color="auto"/>
      </w:divBdr>
    </w:div>
    <w:div w:id="792215315">
      <w:bodyDiv w:val="1"/>
      <w:marLeft w:val="0"/>
      <w:marRight w:val="0"/>
      <w:marTop w:val="0"/>
      <w:marBottom w:val="0"/>
      <w:divBdr>
        <w:top w:val="none" w:sz="0" w:space="0" w:color="auto"/>
        <w:left w:val="none" w:sz="0" w:space="0" w:color="auto"/>
        <w:bottom w:val="none" w:sz="0" w:space="0" w:color="auto"/>
        <w:right w:val="none" w:sz="0" w:space="0" w:color="auto"/>
      </w:divBdr>
    </w:div>
    <w:div w:id="796989939">
      <w:bodyDiv w:val="1"/>
      <w:marLeft w:val="0"/>
      <w:marRight w:val="0"/>
      <w:marTop w:val="0"/>
      <w:marBottom w:val="0"/>
      <w:divBdr>
        <w:top w:val="none" w:sz="0" w:space="0" w:color="auto"/>
        <w:left w:val="none" w:sz="0" w:space="0" w:color="auto"/>
        <w:bottom w:val="none" w:sz="0" w:space="0" w:color="auto"/>
        <w:right w:val="none" w:sz="0" w:space="0" w:color="auto"/>
      </w:divBdr>
    </w:div>
    <w:div w:id="799759920">
      <w:bodyDiv w:val="1"/>
      <w:marLeft w:val="0"/>
      <w:marRight w:val="0"/>
      <w:marTop w:val="0"/>
      <w:marBottom w:val="0"/>
      <w:divBdr>
        <w:top w:val="none" w:sz="0" w:space="0" w:color="auto"/>
        <w:left w:val="none" w:sz="0" w:space="0" w:color="auto"/>
        <w:bottom w:val="none" w:sz="0" w:space="0" w:color="auto"/>
        <w:right w:val="none" w:sz="0" w:space="0" w:color="auto"/>
      </w:divBdr>
    </w:div>
    <w:div w:id="827592679">
      <w:bodyDiv w:val="1"/>
      <w:marLeft w:val="0"/>
      <w:marRight w:val="0"/>
      <w:marTop w:val="0"/>
      <w:marBottom w:val="0"/>
      <w:divBdr>
        <w:top w:val="none" w:sz="0" w:space="0" w:color="auto"/>
        <w:left w:val="none" w:sz="0" w:space="0" w:color="auto"/>
        <w:bottom w:val="none" w:sz="0" w:space="0" w:color="auto"/>
        <w:right w:val="none" w:sz="0" w:space="0" w:color="auto"/>
      </w:divBdr>
    </w:div>
    <w:div w:id="854923882">
      <w:bodyDiv w:val="1"/>
      <w:marLeft w:val="0"/>
      <w:marRight w:val="0"/>
      <w:marTop w:val="0"/>
      <w:marBottom w:val="0"/>
      <w:divBdr>
        <w:top w:val="none" w:sz="0" w:space="0" w:color="auto"/>
        <w:left w:val="none" w:sz="0" w:space="0" w:color="auto"/>
        <w:bottom w:val="none" w:sz="0" w:space="0" w:color="auto"/>
        <w:right w:val="none" w:sz="0" w:space="0" w:color="auto"/>
      </w:divBdr>
    </w:div>
    <w:div w:id="908465882">
      <w:bodyDiv w:val="1"/>
      <w:marLeft w:val="0"/>
      <w:marRight w:val="0"/>
      <w:marTop w:val="0"/>
      <w:marBottom w:val="0"/>
      <w:divBdr>
        <w:top w:val="none" w:sz="0" w:space="0" w:color="auto"/>
        <w:left w:val="none" w:sz="0" w:space="0" w:color="auto"/>
        <w:bottom w:val="none" w:sz="0" w:space="0" w:color="auto"/>
        <w:right w:val="none" w:sz="0" w:space="0" w:color="auto"/>
      </w:divBdr>
    </w:div>
    <w:div w:id="911038596">
      <w:bodyDiv w:val="1"/>
      <w:marLeft w:val="0"/>
      <w:marRight w:val="0"/>
      <w:marTop w:val="0"/>
      <w:marBottom w:val="0"/>
      <w:divBdr>
        <w:top w:val="none" w:sz="0" w:space="0" w:color="auto"/>
        <w:left w:val="none" w:sz="0" w:space="0" w:color="auto"/>
        <w:bottom w:val="none" w:sz="0" w:space="0" w:color="auto"/>
        <w:right w:val="none" w:sz="0" w:space="0" w:color="auto"/>
      </w:divBdr>
    </w:div>
    <w:div w:id="925261728">
      <w:bodyDiv w:val="1"/>
      <w:marLeft w:val="0"/>
      <w:marRight w:val="0"/>
      <w:marTop w:val="0"/>
      <w:marBottom w:val="0"/>
      <w:divBdr>
        <w:top w:val="none" w:sz="0" w:space="0" w:color="auto"/>
        <w:left w:val="none" w:sz="0" w:space="0" w:color="auto"/>
        <w:bottom w:val="none" w:sz="0" w:space="0" w:color="auto"/>
        <w:right w:val="none" w:sz="0" w:space="0" w:color="auto"/>
      </w:divBdr>
    </w:div>
    <w:div w:id="950862966">
      <w:bodyDiv w:val="1"/>
      <w:marLeft w:val="0"/>
      <w:marRight w:val="0"/>
      <w:marTop w:val="0"/>
      <w:marBottom w:val="0"/>
      <w:divBdr>
        <w:top w:val="none" w:sz="0" w:space="0" w:color="auto"/>
        <w:left w:val="none" w:sz="0" w:space="0" w:color="auto"/>
        <w:bottom w:val="none" w:sz="0" w:space="0" w:color="auto"/>
        <w:right w:val="none" w:sz="0" w:space="0" w:color="auto"/>
      </w:divBdr>
    </w:div>
    <w:div w:id="958296363">
      <w:bodyDiv w:val="1"/>
      <w:marLeft w:val="0"/>
      <w:marRight w:val="0"/>
      <w:marTop w:val="0"/>
      <w:marBottom w:val="0"/>
      <w:divBdr>
        <w:top w:val="none" w:sz="0" w:space="0" w:color="auto"/>
        <w:left w:val="none" w:sz="0" w:space="0" w:color="auto"/>
        <w:bottom w:val="none" w:sz="0" w:space="0" w:color="auto"/>
        <w:right w:val="none" w:sz="0" w:space="0" w:color="auto"/>
      </w:divBdr>
    </w:div>
    <w:div w:id="964625506">
      <w:bodyDiv w:val="1"/>
      <w:marLeft w:val="0"/>
      <w:marRight w:val="0"/>
      <w:marTop w:val="0"/>
      <w:marBottom w:val="0"/>
      <w:divBdr>
        <w:top w:val="none" w:sz="0" w:space="0" w:color="auto"/>
        <w:left w:val="none" w:sz="0" w:space="0" w:color="auto"/>
        <w:bottom w:val="none" w:sz="0" w:space="0" w:color="auto"/>
        <w:right w:val="none" w:sz="0" w:space="0" w:color="auto"/>
      </w:divBdr>
    </w:div>
    <w:div w:id="981231772">
      <w:bodyDiv w:val="1"/>
      <w:marLeft w:val="0"/>
      <w:marRight w:val="0"/>
      <w:marTop w:val="0"/>
      <w:marBottom w:val="0"/>
      <w:divBdr>
        <w:top w:val="none" w:sz="0" w:space="0" w:color="auto"/>
        <w:left w:val="none" w:sz="0" w:space="0" w:color="auto"/>
        <w:bottom w:val="none" w:sz="0" w:space="0" w:color="auto"/>
        <w:right w:val="none" w:sz="0" w:space="0" w:color="auto"/>
      </w:divBdr>
    </w:div>
    <w:div w:id="991256443">
      <w:bodyDiv w:val="1"/>
      <w:marLeft w:val="0"/>
      <w:marRight w:val="0"/>
      <w:marTop w:val="0"/>
      <w:marBottom w:val="0"/>
      <w:divBdr>
        <w:top w:val="none" w:sz="0" w:space="0" w:color="auto"/>
        <w:left w:val="none" w:sz="0" w:space="0" w:color="auto"/>
        <w:bottom w:val="none" w:sz="0" w:space="0" w:color="auto"/>
        <w:right w:val="none" w:sz="0" w:space="0" w:color="auto"/>
      </w:divBdr>
    </w:div>
    <w:div w:id="1020932300">
      <w:bodyDiv w:val="1"/>
      <w:marLeft w:val="0"/>
      <w:marRight w:val="0"/>
      <w:marTop w:val="0"/>
      <w:marBottom w:val="0"/>
      <w:divBdr>
        <w:top w:val="none" w:sz="0" w:space="0" w:color="auto"/>
        <w:left w:val="none" w:sz="0" w:space="0" w:color="auto"/>
        <w:bottom w:val="none" w:sz="0" w:space="0" w:color="auto"/>
        <w:right w:val="none" w:sz="0" w:space="0" w:color="auto"/>
      </w:divBdr>
    </w:div>
    <w:div w:id="1040937862">
      <w:bodyDiv w:val="1"/>
      <w:marLeft w:val="0"/>
      <w:marRight w:val="0"/>
      <w:marTop w:val="0"/>
      <w:marBottom w:val="0"/>
      <w:divBdr>
        <w:top w:val="none" w:sz="0" w:space="0" w:color="auto"/>
        <w:left w:val="none" w:sz="0" w:space="0" w:color="auto"/>
        <w:bottom w:val="none" w:sz="0" w:space="0" w:color="auto"/>
        <w:right w:val="none" w:sz="0" w:space="0" w:color="auto"/>
      </w:divBdr>
    </w:div>
    <w:div w:id="1067849349">
      <w:bodyDiv w:val="1"/>
      <w:marLeft w:val="0"/>
      <w:marRight w:val="0"/>
      <w:marTop w:val="0"/>
      <w:marBottom w:val="0"/>
      <w:divBdr>
        <w:top w:val="none" w:sz="0" w:space="0" w:color="auto"/>
        <w:left w:val="none" w:sz="0" w:space="0" w:color="auto"/>
        <w:bottom w:val="none" w:sz="0" w:space="0" w:color="auto"/>
        <w:right w:val="none" w:sz="0" w:space="0" w:color="auto"/>
      </w:divBdr>
    </w:div>
    <w:div w:id="1072510625">
      <w:bodyDiv w:val="1"/>
      <w:marLeft w:val="0"/>
      <w:marRight w:val="0"/>
      <w:marTop w:val="0"/>
      <w:marBottom w:val="0"/>
      <w:divBdr>
        <w:top w:val="none" w:sz="0" w:space="0" w:color="auto"/>
        <w:left w:val="none" w:sz="0" w:space="0" w:color="auto"/>
        <w:bottom w:val="none" w:sz="0" w:space="0" w:color="auto"/>
        <w:right w:val="none" w:sz="0" w:space="0" w:color="auto"/>
      </w:divBdr>
    </w:div>
    <w:div w:id="1082945527">
      <w:bodyDiv w:val="1"/>
      <w:marLeft w:val="0"/>
      <w:marRight w:val="0"/>
      <w:marTop w:val="0"/>
      <w:marBottom w:val="0"/>
      <w:divBdr>
        <w:top w:val="none" w:sz="0" w:space="0" w:color="auto"/>
        <w:left w:val="none" w:sz="0" w:space="0" w:color="auto"/>
        <w:bottom w:val="none" w:sz="0" w:space="0" w:color="auto"/>
        <w:right w:val="none" w:sz="0" w:space="0" w:color="auto"/>
      </w:divBdr>
    </w:div>
    <w:div w:id="1092160735">
      <w:bodyDiv w:val="1"/>
      <w:marLeft w:val="0"/>
      <w:marRight w:val="0"/>
      <w:marTop w:val="0"/>
      <w:marBottom w:val="0"/>
      <w:divBdr>
        <w:top w:val="none" w:sz="0" w:space="0" w:color="auto"/>
        <w:left w:val="none" w:sz="0" w:space="0" w:color="auto"/>
        <w:bottom w:val="none" w:sz="0" w:space="0" w:color="auto"/>
        <w:right w:val="none" w:sz="0" w:space="0" w:color="auto"/>
      </w:divBdr>
    </w:div>
    <w:div w:id="1097797355">
      <w:bodyDiv w:val="1"/>
      <w:marLeft w:val="0"/>
      <w:marRight w:val="0"/>
      <w:marTop w:val="0"/>
      <w:marBottom w:val="0"/>
      <w:divBdr>
        <w:top w:val="none" w:sz="0" w:space="0" w:color="auto"/>
        <w:left w:val="none" w:sz="0" w:space="0" w:color="auto"/>
        <w:bottom w:val="none" w:sz="0" w:space="0" w:color="auto"/>
        <w:right w:val="none" w:sz="0" w:space="0" w:color="auto"/>
      </w:divBdr>
    </w:div>
    <w:div w:id="1112558052">
      <w:bodyDiv w:val="1"/>
      <w:marLeft w:val="0"/>
      <w:marRight w:val="0"/>
      <w:marTop w:val="0"/>
      <w:marBottom w:val="0"/>
      <w:divBdr>
        <w:top w:val="none" w:sz="0" w:space="0" w:color="auto"/>
        <w:left w:val="none" w:sz="0" w:space="0" w:color="auto"/>
        <w:bottom w:val="none" w:sz="0" w:space="0" w:color="auto"/>
        <w:right w:val="none" w:sz="0" w:space="0" w:color="auto"/>
      </w:divBdr>
    </w:div>
    <w:div w:id="1117216012">
      <w:bodyDiv w:val="1"/>
      <w:marLeft w:val="0"/>
      <w:marRight w:val="0"/>
      <w:marTop w:val="0"/>
      <w:marBottom w:val="0"/>
      <w:divBdr>
        <w:top w:val="none" w:sz="0" w:space="0" w:color="auto"/>
        <w:left w:val="none" w:sz="0" w:space="0" w:color="auto"/>
        <w:bottom w:val="none" w:sz="0" w:space="0" w:color="auto"/>
        <w:right w:val="none" w:sz="0" w:space="0" w:color="auto"/>
      </w:divBdr>
    </w:div>
    <w:div w:id="1131827443">
      <w:bodyDiv w:val="1"/>
      <w:marLeft w:val="0"/>
      <w:marRight w:val="0"/>
      <w:marTop w:val="0"/>
      <w:marBottom w:val="0"/>
      <w:divBdr>
        <w:top w:val="none" w:sz="0" w:space="0" w:color="auto"/>
        <w:left w:val="none" w:sz="0" w:space="0" w:color="auto"/>
        <w:bottom w:val="none" w:sz="0" w:space="0" w:color="auto"/>
        <w:right w:val="none" w:sz="0" w:space="0" w:color="auto"/>
      </w:divBdr>
    </w:div>
    <w:div w:id="1132865458">
      <w:bodyDiv w:val="1"/>
      <w:marLeft w:val="0"/>
      <w:marRight w:val="0"/>
      <w:marTop w:val="0"/>
      <w:marBottom w:val="0"/>
      <w:divBdr>
        <w:top w:val="none" w:sz="0" w:space="0" w:color="auto"/>
        <w:left w:val="none" w:sz="0" w:space="0" w:color="auto"/>
        <w:bottom w:val="none" w:sz="0" w:space="0" w:color="auto"/>
        <w:right w:val="none" w:sz="0" w:space="0" w:color="auto"/>
      </w:divBdr>
    </w:div>
    <w:div w:id="1133907481">
      <w:bodyDiv w:val="1"/>
      <w:marLeft w:val="0"/>
      <w:marRight w:val="0"/>
      <w:marTop w:val="0"/>
      <w:marBottom w:val="0"/>
      <w:divBdr>
        <w:top w:val="none" w:sz="0" w:space="0" w:color="auto"/>
        <w:left w:val="none" w:sz="0" w:space="0" w:color="auto"/>
        <w:bottom w:val="none" w:sz="0" w:space="0" w:color="auto"/>
        <w:right w:val="none" w:sz="0" w:space="0" w:color="auto"/>
      </w:divBdr>
    </w:div>
    <w:div w:id="1139768233">
      <w:bodyDiv w:val="1"/>
      <w:marLeft w:val="0"/>
      <w:marRight w:val="0"/>
      <w:marTop w:val="0"/>
      <w:marBottom w:val="0"/>
      <w:divBdr>
        <w:top w:val="none" w:sz="0" w:space="0" w:color="auto"/>
        <w:left w:val="none" w:sz="0" w:space="0" w:color="auto"/>
        <w:bottom w:val="none" w:sz="0" w:space="0" w:color="auto"/>
        <w:right w:val="none" w:sz="0" w:space="0" w:color="auto"/>
      </w:divBdr>
    </w:div>
    <w:div w:id="1178811848">
      <w:bodyDiv w:val="1"/>
      <w:marLeft w:val="0"/>
      <w:marRight w:val="0"/>
      <w:marTop w:val="0"/>
      <w:marBottom w:val="0"/>
      <w:divBdr>
        <w:top w:val="none" w:sz="0" w:space="0" w:color="auto"/>
        <w:left w:val="none" w:sz="0" w:space="0" w:color="auto"/>
        <w:bottom w:val="none" w:sz="0" w:space="0" w:color="auto"/>
        <w:right w:val="none" w:sz="0" w:space="0" w:color="auto"/>
      </w:divBdr>
    </w:div>
    <w:div w:id="1182669090">
      <w:bodyDiv w:val="1"/>
      <w:marLeft w:val="0"/>
      <w:marRight w:val="0"/>
      <w:marTop w:val="0"/>
      <w:marBottom w:val="0"/>
      <w:divBdr>
        <w:top w:val="none" w:sz="0" w:space="0" w:color="auto"/>
        <w:left w:val="none" w:sz="0" w:space="0" w:color="auto"/>
        <w:bottom w:val="none" w:sz="0" w:space="0" w:color="auto"/>
        <w:right w:val="none" w:sz="0" w:space="0" w:color="auto"/>
      </w:divBdr>
    </w:div>
    <w:div w:id="1184590739">
      <w:bodyDiv w:val="1"/>
      <w:marLeft w:val="0"/>
      <w:marRight w:val="0"/>
      <w:marTop w:val="0"/>
      <w:marBottom w:val="0"/>
      <w:divBdr>
        <w:top w:val="none" w:sz="0" w:space="0" w:color="auto"/>
        <w:left w:val="none" w:sz="0" w:space="0" w:color="auto"/>
        <w:bottom w:val="none" w:sz="0" w:space="0" w:color="auto"/>
        <w:right w:val="none" w:sz="0" w:space="0" w:color="auto"/>
      </w:divBdr>
    </w:div>
    <w:div w:id="1190492169">
      <w:bodyDiv w:val="1"/>
      <w:marLeft w:val="0"/>
      <w:marRight w:val="0"/>
      <w:marTop w:val="0"/>
      <w:marBottom w:val="0"/>
      <w:divBdr>
        <w:top w:val="none" w:sz="0" w:space="0" w:color="auto"/>
        <w:left w:val="none" w:sz="0" w:space="0" w:color="auto"/>
        <w:bottom w:val="none" w:sz="0" w:space="0" w:color="auto"/>
        <w:right w:val="none" w:sz="0" w:space="0" w:color="auto"/>
      </w:divBdr>
    </w:div>
    <w:div w:id="1232161431">
      <w:bodyDiv w:val="1"/>
      <w:marLeft w:val="0"/>
      <w:marRight w:val="0"/>
      <w:marTop w:val="0"/>
      <w:marBottom w:val="0"/>
      <w:divBdr>
        <w:top w:val="none" w:sz="0" w:space="0" w:color="auto"/>
        <w:left w:val="none" w:sz="0" w:space="0" w:color="auto"/>
        <w:bottom w:val="none" w:sz="0" w:space="0" w:color="auto"/>
        <w:right w:val="none" w:sz="0" w:space="0" w:color="auto"/>
      </w:divBdr>
    </w:div>
    <w:div w:id="1241062418">
      <w:bodyDiv w:val="1"/>
      <w:marLeft w:val="0"/>
      <w:marRight w:val="0"/>
      <w:marTop w:val="0"/>
      <w:marBottom w:val="0"/>
      <w:divBdr>
        <w:top w:val="none" w:sz="0" w:space="0" w:color="auto"/>
        <w:left w:val="none" w:sz="0" w:space="0" w:color="auto"/>
        <w:bottom w:val="none" w:sz="0" w:space="0" w:color="auto"/>
        <w:right w:val="none" w:sz="0" w:space="0" w:color="auto"/>
      </w:divBdr>
    </w:div>
    <w:div w:id="1244803836">
      <w:bodyDiv w:val="1"/>
      <w:marLeft w:val="0"/>
      <w:marRight w:val="0"/>
      <w:marTop w:val="0"/>
      <w:marBottom w:val="0"/>
      <w:divBdr>
        <w:top w:val="none" w:sz="0" w:space="0" w:color="auto"/>
        <w:left w:val="none" w:sz="0" w:space="0" w:color="auto"/>
        <w:bottom w:val="none" w:sz="0" w:space="0" w:color="auto"/>
        <w:right w:val="none" w:sz="0" w:space="0" w:color="auto"/>
      </w:divBdr>
    </w:div>
    <w:div w:id="1246916727">
      <w:bodyDiv w:val="1"/>
      <w:marLeft w:val="0"/>
      <w:marRight w:val="0"/>
      <w:marTop w:val="0"/>
      <w:marBottom w:val="0"/>
      <w:divBdr>
        <w:top w:val="none" w:sz="0" w:space="0" w:color="auto"/>
        <w:left w:val="none" w:sz="0" w:space="0" w:color="auto"/>
        <w:bottom w:val="none" w:sz="0" w:space="0" w:color="auto"/>
        <w:right w:val="none" w:sz="0" w:space="0" w:color="auto"/>
      </w:divBdr>
    </w:div>
    <w:div w:id="1257012311">
      <w:bodyDiv w:val="1"/>
      <w:marLeft w:val="0"/>
      <w:marRight w:val="0"/>
      <w:marTop w:val="0"/>
      <w:marBottom w:val="0"/>
      <w:divBdr>
        <w:top w:val="none" w:sz="0" w:space="0" w:color="auto"/>
        <w:left w:val="none" w:sz="0" w:space="0" w:color="auto"/>
        <w:bottom w:val="none" w:sz="0" w:space="0" w:color="auto"/>
        <w:right w:val="none" w:sz="0" w:space="0" w:color="auto"/>
      </w:divBdr>
    </w:div>
    <w:div w:id="1257471765">
      <w:bodyDiv w:val="1"/>
      <w:marLeft w:val="0"/>
      <w:marRight w:val="0"/>
      <w:marTop w:val="0"/>
      <w:marBottom w:val="0"/>
      <w:divBdr>
        <w:top w:val="none" w:sz="0" w:space="0" w:color="auto"/>
        <w:left w:val="none" w:sz="0" w:space="0" w:color="auto"/>
        <w:bottom w:val="none" w:sz="0" w:space="0" w:color="auto"/>
        <w:right w:val="none" w:sz="0" w:space="0" w:color="auto"/>
      </w:divBdr>
    </w:div>
    <w:div w:id="1264846386">
      <w:bodyDiv w:val="1"/>
      <w:marLeft w:val="0"/>
      <w:marRight w:val="0"/>
      <w:marTop w:val="0"/>
      <w:marBottom w:val="0"/>
      <w:divBdr>
        <w:top w:val="none" w:sz="0" w:space="0" w:color="auto"/>
        <w:left w:val="none" w:sz="0" w:space="0" w:color="auto"/>
        <w:bottom w:val="none" w:sz="0" w:space="0" w:color="auto"/>
        <w:right w:val="none" w:sz="0" w:space="0" w:color="auto"/>
      </w:divBdr>
    </w:div>
    <w:div w:id="1269705038">
      <w:bodyDiv w:val="1"/>
      <w:marLeft w:val="0"/>
      <w:marRight w:val="0"/>
      <w:marTop w:val="0"/>
      <w:marBottom w:val="0"/>
      <w:divBdr>
        <w:top w:val="none" w:sz="0" w:space="0" w:color="auto"/>
        <w:left w:val="none" w:sz="0" w:space="0" w:color="auto"/>
        <w:bottom w:val="none" w:sz="0" w:space="0" w:color="auto"/>
        <w:right w:val="none" w:sz="0" w:space="0" w:color="auto"/>
      </w:divBdr>
    </w:div>
    <w:div w:id="1275988090">
      <w:bodyDiv w:val="1"/>
      <w:marLeft w:val="0"/>
      <w:marRight w:val="0"/>
      <w:marTop w:val="0"/>
      <w:marBottom w:val="0"/>
      <w:divBdr>
        <w:top w:val="none" w:sz="0" w:space="0" w:color="auto"/>
        <w:left w:val="none" w:sz="0" w:space="0" w:color="auto"/>
        <w:bottom w:val="none" w:sz="0" w:space="0" w:color="auto"/>
        <w:right w:val="none" w:sz="0" w:space="0" w:color="auto"/>
      </w:divBdr>
    </w:div>
    <w:div w:id="1287076878">
      <w:bodyDiv w:val="1"/>
      <w:marLeft w:val="0"/>
      <w:marRight w:val="0"/>
      <w:marTop w:val="0"/>
      <w:marBottom w:val="0"/>
      <w:divBdr>
        <w:top w:val="none" w:sz="0" w:space="0" w:color="auto"/>
        <w:left w:val="none" w:sz="0" w:space="0" w:color="auto"/>
        <w:bottom w:val="none" w:sz="0" w:space="0" w:color="auto"/>
        <w:right w:val="none" w:sz="0" w:space="0" w:color="auto"/>
      </w:divBdr>
    </w:div>
    <w:div w:id="1315724122">
      <w:bodyDiv w:val="1"/>
      <w:marLeft w:val="0"/>
      <w:marRight w:val="0"/>
      <w:marTop w:val="0"/>
      <w:marBottom w:val="0"/>
      <w:divBdr>
        <w:top w:val="none" w:sz="0" w:space="0" w:color="auto"/>
        <w:left w:val="none" w:sz="0" w:space="0" w:color="auto"/>
        <w:bottom w:val="none" w:sz="0" w:space="0" w:color="auto"/>
        <w:right w:val="none" w:sz="0" w:space="0" w:color="auto"/>
      </w:divBdr>
    </w:div>
    <w:div w:id="1332295268">
      <w:bodyDiv w:val="1"/>
      <w:marLeft w:val="0"/>
      <w:marRight w:val="0"/>
      <w:marTop w:val="0"/>
      <w:marBottom w:val="0"/>
      <w:divBdr>
        <w:top w:val="none" w:sz="0" w:space="0" w:color="auto"/>
        <w:left w:val="none" w:sz="0" w:space="0" w:color="auto"/>
        <w:bottom w:val="none" w:sz="0" w:space="0" w:color="auto"/>
        <w:right w:val="none" w:sz="0" w:space="0" w:color="auto"/>
      </w:divBdr>
    </w:div>
    <w:div w:id="1334262025">
      <w:bodyDiv w:val="1"/>
      <w:marLeft w:val="0"/>
      <w:marRight w:val="0"/>
      <w:marTop w:val="0"/>
      <w:marBottom w:val="0"/>
      <w:divBdr>
        <w:top w:val="none" w:sz="0" w:space="0" w:color="auto"/>
        <w:left w:val="none" w:sz="0" w:space="0" w:color="auto"/>
        <w:bottom w:val="none" w:sz="0" w:space="0" w:color="auto"/>
        <w:right w:val="none" w:sz="0" w:space="0" w:color="auto"/>
      </w:divBdr>
    </w:div>
    <w:div w:id="1338119708">
      <w:bodyDiv w:val="1"/>
      <w:marLeft w:val="0"/>
      <w:marRight w:val="0"/>
      <w:marTop w:val="0"/>
      <w:marBottom w:val="0"/>
      <w:divBdr>
        <w:top w:val="none" w:sz="0" w:space="0" w:color="auto"/>
        <w:left w:val="none" w:sz="0" w:space="0" w:color="auto"/>
        <w:bottom w:val="none" w:sz="0" w:space="0" w:color="auto"/>
        <w:right w:val="none" w:sz="0" w:space="0" w:color="auto"/>
      </w:divBdr>
    </w:div>
    <w:div w:id="1358845377">
      <w:bodyDiv w:val="1"/>
      <w:marLeft w:val="0"/>
      <w:marRight w:val="0"/>
      <w:marTop w:val="0"/>
      <w:marBottom w:val="0"/>
      <w:divBdr>
        <w:top w:val="none" w:sz="0" w:space="0" w:color="auto"/>
        <w:left w:val="none" w:sz="0" w:space="0" w:color="auto"/>
        <w:bottom w:val="none" w:sz="0" w:space="0" w:color="auto"/>
        <w:right w:val="none" w:sz="0" w:space="0" w:color="auto"/>
      </w:divBdr>
    </w:div>
    <w:div w:id="1372999213">
      <w:bodyDiv w:val="1"/>
      <w:marLeft w:val="0"/>
      <w:marRight w:val="0"/>
      <w:marTop w:val="0"/>
      <w:marBottom w:val="0"/>
      <w:divBdr>
        <w:top w:val="none" w:sz="0" w:space="0" w:color="auto"/>
        <w:left w:val="none" w:sz="0" w:space="0" w:color="auto"/>
        <w:bottom w:val="none" w:sz="0" w:space="0" w:color="auto"/>
        <w:right w:val="none" w:sz="0" w:space="0" w:color="auto"/>
      </w:divBdr>
    </w:div>
    <w:div w:id="1380588472">
      <w:bodyDiv w:val="1"/>
      <w:marLeft w:val="0"/>
      <w:marRight w:val="0"/>
      <w:marTop w:val="0"/>
      <w:marBottom w:val="0"/>
      <w:divBdr>
        <w:top w:val="none" w:sz="0" w:space="0" w:color="auto"/>
        <w:left w:val="none" w:sz="0" w:space="0" w:color="auto"/>
        <w:bottom w:val="none" w:sz="0" w:space="0" w:color="auto"/>
        <w:right w:val="none" w:sz="0" w:space="0" w:color="auto"/>
      </w:divBdr>
    </w:div>
    <w:div w:id="1383406372">
      <w:bodyDiv w:val="1"/>
      <w:marLeft w:val="0"/>
      <w:marRight w:val="0"/>
      <w:marTop w:val="0"/>
      <w:marBottom w:val="0"/>
      <w:divBdr>
        <w:top w:val="none" w:sz="0" w:space="0" w:color="auto"/>
        <w:left w:val="none" w:sz="0" w:space="0" w:color="auto"/>
        <w:bottom w:val="none" w:sz="0" w:space="0" w:color="auto"/>
        <w:right w:val="none" w:sz="0" w:space="0" w:color="auto"/>
      </w:divBdr>
    </w:div>
    <w:div w:id="1394619402">
      <w:bodyDiv w:val="1"/>
      <w:marLeft w:val="0"/>
      <w:marRight w:val="0"/>
      <w:marTop w:val="0"/>
      <w:marBottom w:val="0"/>
      <w:divBdr>
        <w:top w:val="none" w:sz="0" w:space="0" w:color="auto"/>
        <w:left w:val="none" w:sz="0" w:space="0" w:color="auto"/>
        <w:bottom w:val="none" w:sz="0" w:space="0" w:color="auto"/>
        <w:right w:val="none" w:sz="0" w:space="0" w:color="auto"/>
      </w:divBdr>
    </w:div>
    <w:div w:id="1403679396">
      <w:bodyDiv w:val="1"/>
      <w:marLeft w:val="0"/>
      <w:marRight w:val="0"/>
      <w:marTop w:val="0"/>
      <w:marBottom w:val="0"/>
      <w:divBdr>
        <w:top w:val="none" w:sz="0" w:space="0" w:color="auto"/>
        <w:left w:val="none" w:sz="0" w:space="0" w:color="auto"/>
        <w:bottom w:val="none" w:sz="0" w:space="0" w:color="auto"/>
        <w:right w:val="none" w:sz="0" w:space="0" w:color="auto"/>
      </w:divBdr>
    </w:div>
    <w:div w:id="1404793497">
      <w:bodyDiv w:val="1"/>
      <w:marLeft w:val="0"/>
      <w:marRight w:val="0"/>
      <w:marTop w:val="0"/>
      <w:marBottom w:val="0"/>
      <w:divBdr>
        <w:top w:val="none" w:sz="0" w:space="0" w:color="auto"/>
        <w:left w:val="none" w:sz="0" w:space="0" w:color="auto"/>
        <w:bottom w:val="none" w:sz="0" w:space="0" w:color="auto"/>
        <w:right w:val="none" w:sz="0" w:space="0" w:color="auto"/>
      </w:divBdr>
    </w:div>
    <w:div w:id="1417479151">
      <w:bodyDiv w:val="1"/>
      <w:marLeft w:val="0"/>
      <w:marRight w:val="0"/>
      <w:marTop w:val="0"/>
      <w:marBottom w:val="0"/>
      <w:divBdr>
        <w:top w:val="none" w:sz="0" w:space="0" w:color="auto"/>
        <w:left w:val="none" w:sz="0" w:space="0" w:color="auto"/>
        <w:bottom w:val="none" w:sz="0" w:space="0" w:color="auto"/>
        <w:right w:val="none" w:sz="0" w:space="0" w:color="auto"/>
      </w:divBdr>
    </w:div>
    <w:div w:id="1429351141">
      <w:bodyDiv w:val="1"/>
      <w:marLeft w:val="0"/>
      <w:marRight w:val="0"/>
      <w:marTop w:val="0"/>
      <w:marBottom w:val="0"/>
      <w:divBdr>
        <w:top w:val="none" w:sz="0" w:space="0" w:color="auto"/>
        <w:left w:val="none" w:sz="0" w:space="0" w:color="auto"/>
        <w:bottom w:val="none" w:sz="0" w:space="0" w:color="auto"/>
        <w:right w:val="none" w:sz="0" w:space="0" w:color="auto"/>
      </w:divBdr>
    </w:div>
    <w:div w:id="1438409729">
      <w:bodyDiv w:val="1"/>
      <w:marLeft w:val="0"/>
      <w:marRight w:val="0"/>
      <w:marTop w:val="0"/>
      <w:marBottom w:val="0"/>
      <w:divBdr>
        <w:top w:val="none" w:sz="0" w:space="0" w:color="auto"/>
        <w:left w:val="none" w:sz="0" w:space="0" w:color="auto"/>
        <w:bottom w:val="none" w:sz="0" w:space="0" w:color="auto"/>
        <w:right w:val="none" w:sz="0" w:space="0" w:color="auto"/>
      </w:divBdr>
    </w:div>
    <w:div w:id="1456674260">
      <w:bodyDiv w:val="1"/>
      <w:marLeft w:val="0"/>
      <w:marRight w:val="0"/>
      <w:marTop w:val="0"/>
      <w:marBottom w:val="0"/>
      <w:divBdr>
        <w:top w:val="none" w:sz="0" w:space="0" w:color="auto"/>
        <w:left w:val="none" w:sz="0" w:space="0" w:color="auto"/>
        <w:bottom w:val="none" w:sz="0" w:space="0" w:color="auto"/>
        <w:right w:val="none" w:sz="0" w:space="0" w:color="auto"/>
      </w:divBdr>
    </w:div>
    <w:div w:id="1457485756">
      <w:bodyDiv w:val="1"/>
      <w:marLeft w:val="0"/>
      <w:marRight w:val="0"/>
      <w:marTop w:val="0"/>
      <w:marBottom w:val="0"/>
      <w:divBdr>
        <w:top w:val="none" w:sz="0" w:space="0" w:color="auto"/>
        <w:left w:val="none" w:sz="0" w:space="0" w:color="auto"/>
        <w:bottom w:val="none" w:sz="0" w:space="0" w:color="auto"/>
        <w:right w:val="none" w:sz="0" w:space="0" w:color="auto"/>
      </w:divBdr>
    </w:div>
    <w:div w:id="1460302860">
      <w:bodyDiv w:val="1"/>
      <w:marLeft w:val="0"/>
      <w:marRight w:val="0"/>
      <w:marTop w:val="0"/>
      <w:marBottom w:val="0"/>
      <w:divBdr>
        <w:top w:val="none" w:sz="0" w:space="0" w:color="auto"/>
        <w:left w:val="none" w:sz="0" w:space="0" w:color="auto"/>
        <w:bottom w:val="none" w:sz="0" w:space="0" w:color="auto"/>
        <w:right w:val="none" w:sz="0" w:space="0" w:color="auto"/>
      </w:divBdr>
    </w:div>
    <w:div w:id="1460535774">
      <w:bodyDiv w:val="1"/>
      <w:marLeft w:val="0"/>
      <w:marRight w:val="0"/>
      <w:marTop w:val="0"/>
      <w:marBottom w:val="0"/>
      <w:divBdr>
        <w:top w:val="none" w:sz="0" w:space="0" w:color="auto"/>
        <w:left w:val="none" w:sz="0" w:space="0" w:color="auto"/>
        <w:bottom w:val="none" w:sz="0" w:space="0" w:color="auto"/>
        <w:right w:val="none" w:sz="0" w:space="0" w:color="auto"/>
      </w:divBdr>
    </w:div>
    <w:div w:id="1470706158">
      <w:bodyDiv w:val="1"/>
      <w:marLeft w:val="0"/>
      <w:marRight w:val="0"/>
      <w:marTop w:val="0"/>
      <w:marBottom w:val="0"/>
      <w:divBdr>
        <w:top w:val="none" w:sz="0" w:space="0" w:color="auto"/>
        <w:left w:val="none" w:sz="0" w:space="0" w:color="auto"/>
        <w:bottom w:val="none" w:sz="0" w:space="0" w:color="auto"/>
        <w:right w:val="none" w:sz="0" w:space="0" w:color="auto"/>
      </w:divBdr>
    </w:div>
    <w:div w:id="1509054310">
      <w:bodyDiv w:val="1"/>
      <w:marLeft w:val="0"/>
      <w:marRight w:val="0"/>
      <w:marTop w:val="0"/>
      <w:marBottom w:val="0"/>
      <w:divBdr>
        <w:top w:val="none" w:sz="0" w:space="0" w:color="auto"/>
        <w:left w:val="none" w:sz="0" w:space="0" w:color="auto"/>
        <w:bottom w:val="none" w:sz="0" w:space="0" w:color="auto"/>
        <w:right w:val="none" w:sz="0" w:space="0" w:color="auto"/>
      </w:divBdr>
    </w:div>
    <w:div w:id="1512337373">
      <w:bodyDiv w:val="1"/>
      <w:marLeft w:val="0"/>
      <w:marRight w:val="0"/>
      <w:marTop w:val="0"/>
      <w:marBottom w:val="0"/>
      <w:divBdr>
        <w:top w:val="none" w:sz="0" w:space="0" w:color="auto"/>
        <w:left w:val="none" w:sz="0" w:space="0" w:color="auto"/>
        <w:bottom w:val="none" w:sz="0" w:space="0" w:color="auto"/>
        <w:right w:val="none" w:sz="0" w:space="0" w:color="auto"/>
      </w:divBdr>
    </w:div>
    <w:div w:id="1514301451">
      <w:bodyDiv w:val="1"/>
      <w:marLeft w:val="0"/>
      <w:marRight w:val="0"/>
      <w:marTop w:val="0"/>
      <w:marBottom w:val="0"/>
      <w:divBdr>
        <w:top w:val="none" w:sz="0" w:space="0" w:color="auto"/>
        <w:left w:val="none" w:sz="0" w:space="0" w:color="auto"/>
        <w:bottom w:val="none" w:sz="0" w:space="0" w:color="auto"/>
        <w:right w:val="none" w:sz="0" w:space="0" w:color="auto"/>
      </w:divBdr>
    </w:div>
    <w:div w:id="1518497926">
      <w:bodyDiv w:val="1"/>
      <w:marLeft w:val="0"/>
      <w:marRight w:val="0"/>
      <w:marTop w:val="0"/>
      <w:marBottom w:val="0"/>
      <w:divBdr>
        <w:top w:val="none" w:sz="0" w:space="0" w:color="auto"/>
        <w:left w:val="none" w:sz="0" w:space="0" w:color="auto"/>
        <w:bottom w:val="none" w:sz="0" w:space="0" w:color="auto"/>
        <w:right w:val="none" w:sz="0" w:space="0" w:color="auto"/>
      </w:divBdr>
    </w:div>
    <w:div w:id="1519199879">
      <w:bodyDiv w:val="1"/>
      <w:marLeft w:val="0"/>
      <w:marRight w:val="0"/>
      <w:marTop w:val="0"/>
      <w:marBottom w:val="0"/>
      <w:divBdr>
        <w:top w:val="none" w:sz="0" w:space="0" w:color="auto"/>
        <w:left w:val="none" w:sz="0" w:space="0" w:color="auto"/>
        <w:bottom w:val="none" w:sz="0" w:space="0" w:color="auto"/>
        <w:right w:val="none" w:sz="0" w:space="0" w:color="auto"/>
      </w:divBdr>
    </w:div>
    <w:div w:id="1520310046">
      <w:bodyDiv w:val="1"/>
      <w:marLeft w:val="0"/>
      <w:marRight w:val="0"/>
      <w:marTop w:val="0"/>
      <w:marBottom w:val="0"/>
      <w:divBdr>
        <w:top w:val="none" w:sz="0" w:space="0" w:color="auto"/>
        <w:left w:val="none" w:sz="0" w:space="0" w:color="auto"/>
        <w:bottom w:val="none" w:sz="0" w:space="0" w:color="auto"/>
        <w:right w:val="none" w:sz="0" w:space="0" w:color="auto"/>
      </w:divBdr>
    </w:div>
    <w:div w:id="1545604233">
      <w:bodyDiv w:val="1"/>
      <w:marLeft w:val="0"/>
      <w:marRight w:val="0"/>
      <w:marTop w:val="0"/>
      <w:marBottom w:val="0"/>
      <w:divBdr>
        <w:top w:val="none" w:sz="0" w:space="0" w:color="auto"/>
        <w:left w:val="none" w:sz="0" w:space="0" w:color="auto"/>
        <w:bottom w:val="none" w:sz="0" w:space="0" w:color="auto"/>
        <w:right w:val="none" w:sz="0" w:space="0" w:color="auto"/>
      </w:divBdr>
    </w:div>
    <w:div w:id="1563910886">
      <w:bodyDiv w:val="1"/>
      <w:marLeft w:val="0"/>
      <w:marRight w:val="0"/>
      <w:marTop w:val="0"/>
      <w:marBottom w:val="0"/>
      <w:divBdr>
        <w:top w:val="none" w:sz="0" w:space="0" w:color="auto"/>
        <w:left w:val="none" w:sz="0" w:space="0" w:color="auto"/>
        <w:bottom w:val="none" w:sz="0" w:space="0" w:color="auto"/>
        <w:right w:val="none" w:sz="0" w:space="0" w:color="auto"/>
      </w:divBdr>
    </w:div>
    <w:div w:id="1572275464">
      <w:bodyDiv w:val="1"/>
      <w:marLeft w:val="0"/>
      <w:marRight w:val="0"/>
      <w:marTop w:val="0"/>
      <w:marBottom w:val="0"/>
      <w:divBdr>
        <w:top w:val="none" w:sz="0" w:space="0" w:color="auto"/>
        <w:left w:val="none" w:sz="0" w:space="0" w:color="auto"/>
        <w:bottom w:val="none" w:sz="0" w:space="0" w:color="auto"/>
        <w:right w:val="none" w:sz="0" w:space="0" w:color="auto"/>
      </w:divBdr>
    </w:div>
    <w:div w:id="1587423612">
      <w:bodyDiv w:val="1"/>
      <w:marLeft w:val="0"/>
      <w:marRight w:val="0"/>
      <w:marTop w:val="0"/>
      <w:marBottom w:val="0"/>
      <w:divBdr>
        <w:top w:val="none" w:sz="0" w:space="0" w:color="auto"/>
        <w:left w:val="none" w:sz="0" w:space="0" w:color="auto"/>
        <w:bottom w:val="none" w:sz="0" w:space="0" w:color="auto"/>
        <w:right w:val="none" w:sz="0" w:space="0" w:color="auto"/>
      </w:divBdr>
    </w:div>
    <w:div w:id="1607956084">
      <w:bodyDiv w:val="1"/>
      <w:marLeft w:val="0"/>
      <w:marRight w:val="0"/>
      <w:marTop w:val="0"/>
      <w:marBottom w:val="0"/>
      <w:divBdr>
        <w:top w:val="none" w:sz="0" w:space="0" w:color="auto"/>
        <w:left w:val="none" w:sz="0" w:space="0" w:color="auto"/>
        <w:bottom w:val="none" w:sz="0" w:space="0" w:color="auto"/>
        <w:right w:val="none" w:sz="0" w:space="0" w:color="auto"/>
      </w:divBdr>
    </w:div>
    <w:div w:id="1621493902">
      <w:bodyDiv w:val="1"/>
      <w:marLeft w:val="0"/>
      <w:marRight w:val="0"/>
      <w:marTop w:val="0"/>
      <w:marBottom w:val="0"/>
      <w:divBdr>
        <w:top w:val="none" w:sz="0" w:space="0" w:color="auto"/>
        <w:left w:val="none" w:sz="0" w:space="0" w:color="auto"/>
        <w:bottom w:val="none" w:sz="0" w:space="0" w:color="auto"/>
        <w:right w:val="none" w:sz="0" w:space="0" w:color="auto"/>
      </w:divBdr>
    </w:div>
    <w:div w:id="1634865479">
      <w:bodyDiv w:val="1"/>
      <w:marLeft w:val="0"/>
      <w:marRight w:val="0"/>
      <w:marTop w:val="0"/>
      <w:marBottom w:val="0"/>
      <w:divBdr>
        <w:top w:val="none" w:sz="0" w:space="0" w:color="auto"/>
        <w:left w:val="none" w:sz="0" w:space="0" w:color="auto"/>
        <w:bottom w:val="none" w:sz="0" w:space="0" w:color="auto"/>
        <w:right w:val="none" w:sz="0" w:space="0" w:color="auto"/>
      </w:divBdr>
    </w:div>
    <w:div w:id="1653024247">
      <w:bodyDiv w:val="1"/>
      <w:marLeft w:val="0"/>
      <w:marRight w:val="0"/>
      <w:marTop w:val="0"/>
      <w:marBottom w:val="0"/>
      <w:divBdr>
        <w:top w:val="none" w:sz="0" w:space="0" w:color="auto"/>
        <w:left w:val="none" w:sz="0" w:space="0" w:color="auto"/>
        <w:bottom w:val="none" w:sz="0" w:space="0" w:color="auto"/>
        <w:right w:val="none" w:sz="0" w:space="0" w:color="auto"/>
      </w:divBdr>
    </w:div>
    <w:div w:id="1668049682">
      <w:bodyDiv w:val="1"/>
      <w:marLeft w:val="0"/>
      <w:marRight w:val="0"/>
      <w:marTop w:val="0"/>
      <w:marBottom w:val="0"/>
      <w:divBdr>
        <w:top w:val="none" w:sz="0" w:space="0" w:color="auto"/>
        <w:left w:val="none" w:sz="0" w:space="0" w:color="auto"/>
        <w:bottom w:val="none" w:sz="0" w:space="0" w:color="auto"/>
        <w:right w:val="none" w:sz="0" w:space="0" w:color="auto"/>
      </w:divBdr>
    </w:div>
    <w:div w:id="1675691784">
      <w:bodyDiv w:val="1"/>
      <w:marLeft w:val="0"/>
      <w:marRight w:val="0"/>
      <w:marTop w:val="0"/>
      <w:marBottom w:val="0"/>
      <w:divBdr>
        <w:top w:val="none" w:sz="0" w:space="0" w:color="auto"/>
        <w:left w:val="none" w:sz="0" w:space="0" w:color="auto"/>
        <w:bottom w:val="none" w:sz="0" w:space="0" w:color="auto"/>
        <w:right w:val="none" w:sz="0" w:space="0" w:color="auto"/>
      </w:divBdr>
    </w:div>
    <w:div w:id="1680162037">
      <w:bodyDiv w:val="1"/>
      <w:marLeft w:val="0"/>
      <w:marRight w:val="0"/>
      <w:marTop w:val="0"/>
      <w:marBottom w:val="0"/>
      <w:divBdr>
        <w:top w:val="none" w:sz="0" w:space="0" w:color="auto"/>
        <w:left w:val="none" w:sz="0" w:space="0" w:color="auto"/>
        <w:bottom w:val="none" w:sz="0" w:space="0" w:color="auto"/>
        <w:right w:val="none" w:sz="0" w:space="0" w:color="auto"/>
      </w:divBdr>
    </w:div>
    <w:div w:id="1680539948">
      <w:bodyDiv w:val="1"/>
      <w:marLeft w:val="0"/>
      <w:marRight w:val="0"/>
      <w:marTop w:val="0"/>
      <w:marBottom w:val="0"/>
      <w:divBdr>
        <w:top w:val="none" w:sz="0" w:space="0" w:color="auto"/>
        <w:left w:val="none" w:sz="0" w:space="0" w:color="auto"/>
        <w:bottom w:val="none" w:sz="0" w:space="0" w:color="auto"/>
        <w:right w:val="none" w:sz="0" w:space="0" w:color="auto"/>
      </w:divBdr>
    </w:div>
    <w:div w:id="1683971362">
      <w:bodyDiv w:val="1"/>
      <w:marLeft w:val="0"/>
      <w:marRight w:val="0"/>
      <w:marTop w:val="0"/>
      <w:marBottom w:val="0"/>
      <w:divBdr>
        <w:top w:val="none" w:sz="0" w:space="0" w:color="auto"/>
        <w:left w:val="none" w:sz="0" w:space="0" w:color="auto"/>
        <w:bottom w:val="none" w:sz="0" w:space="0" w:color="auto"/>
        <w:right w:val="none" w:sz="0" w:space="0" w:color="auto"/>
      </w:divBdr>
    </w:div>
    <w:div w:id="1710954074">
      <w:bodyDiv w:val="1"/>
      <w:marLeft w:val="0"/>
      <w:marRight w:val="0"/>
      <w:marTop w:val="0"/>
      <w:marBottom w:val="0"/>
      <w:divBdr>
        <w:top w:val="none" w:sz="0" w:space="0" w:color="auto"/>
        <w:left w:val="none" w:sz="0" w:space="0" w:color="auto"/>
        <w:bottom w:val="none" w:sz="0" w:space="0" w:color="auto"/>
        <w:right w:val="none" w:sz="0" w:space="0" w:color="auto"/>
      </w:divBdr>
    </w:div>
    <w:div w:id="1718042859">
      <w:bodyDiv w:val="1"/>
      <w:marLeft w:val="0"/>
      <w:marRight w:val="0"/>
      <w:marTop w:val="0"/>
      <w:marBottom w:val="0"/>
      <w:divBdr>
        <w:top w:val="none" w:sz="0" w:space="0" w:color="auto"/>
        <w:left w:val="none" w:sz="0" w:space="0" w:color="auto"/>
        <w:bottom w:val="none" w:sz="0" w:space="0" w:color="auto"/>
        <w:right w:val="none" w:sz="0" w:space="0" w:color="auto"/>
      </w:divBdr>
    </w:div>
    <w:div w:id="1728215427">
      <w:bodyDiv w:val="1"/>
      <w:marLeft w:val="0"/>
      <w:marRight w:val="0"/>
      <w:marTop w:val="0"/>
      <w:marBottom w:val="0"/>
      <w:divBdr>
        <w:top w:val="none" w:sz="0" w:space="0" w:color="auto"/>
        <w:left w:val="none" w:sz="0" w:space="0" w:color="auto"/>
        <w:bottom w:val="none" w:sz="0" w:space="0" w:color="auto"/>
        <w:right w:val="none" w:sz="0" w:space="0" w:color="auto"/>
      </w:divBdr>
    </w:div>
    <w:div w:id="1740707228">
      <w:bodyDiv w:val="1"/>
      <w:marLeft w:val="0"/>
      <w:marRight w:val="0"/>
      <w:marTop w:val="0"/>
      <w:marBottom w:val="0"/>
      <w:divBdr>
        <w:top w:val="none" w:sz="0" w:space="0" w:color="auto"/>
        <w:left w:val="none" w:sz="0" w:space="0" w:color="auto"/>
        <w:bottom w:val="none" w:sz="0" w:space="0" w:color="auto"/>
        <w:right w:val="none" w:sz="0" w:space="0" w:color="auto"/>
      </w:divBdr>
    </w:div>
    <w:div w:id="1773889840">
      <w:bodyDiv w:val="1"/>
      <w:marLeft w:val="0"/>
      <w:marRight w:val="0"/>
      <w:marTop w:val="0"/>
      <w:marBottom w:val="0"/>
      <w:divBdr>
        <w:top w:val="none" w:sz="0" w:space="0" w:color="auto"/>
        <w:left w:val="none" w:sz="0" w:space="0" w:color="auto"/>
        <w:bottom w:val="none" w:sz="0" w:space="0" w:color="auto"/>
        <w:right w:val="none" w:sz="0" w:space="0" w:color="auto"/>
      </w:divBdr>
    </w:div>
    <w:div w:id="1777746088">
      <w:bodyDiv w:val="1"/>
      <w:marLeft w:val="0"/>
      <w:marRight w:val="0"/>
      <w:marTop w:val="0"/>
      <w:marBottom w:val="0"/>
      <w:divBdr>
        <w:top w:val="none" w:sz="0" w:space="0" w:color="auto"/>
        <w:left w:val="none" w:sz="0" w:space="0" w:color="auto"/>
        <w:bottom w:val="none" w:sz="0" w:space="0" w:color="auto"/>
        <w:right w:val="none" w:sz="0" w:space="0" w:color="auto"/>
      </w:divBdr>
    </w:div>
    <w:div w:id="1811046342">
      <w:bodyDiv w:val="1"/>
      <w:marLeft w:val="0"/>
      <w:marRight w:val="0"/>
      <w:marTop w:val="0"/>
      <w:marBottom w:val="0"/>
      <w:divBdr>
        <w:top w:val="none" w:sz="0" w:space="0" w:color="auto"/>
        <w:left w:val="none" w:sz="0" w:space="0" w:color="auto"/>
        <w:bottom w:val="none" w:sz="0" w:space="0" w:color="auto"/>
        <w:right w:val="none" w:sz="0" w:space="0" w:color="auto"/>
      </w:divBdr>
    </w:div>
    <w:div w:id="1821191789">
      <w:bodyDiv w:val="1"/>
      <w:marLeft w:val="0"/>
      <w:marRight w:val="0"/>
      <w:marTop w:val="0"/>
      <w:marBottom w:val="0"/>
      <w:divBdr>
        <w:top w:val="none" w:sz="0" w:space="0" w:color="auto"/>
        <w:left w:val="none" w:sz="0" w:space="0" w:color="auto"/>
        <w:bottom w:val="none" w:sz="0" w:space="0" w:color="auto"/>
        <w:right w:val="none" w:sz="0" w:space="0" w:color="auto"/>
      </w:divBdr>
    </w:div>
    <w:div w:id="1876499709">
      <w:bodyDiv w:val="1"/>
      <w:marLeft w:val="0"/>
      <w:marRight w:val="0"/>
      <w:marTop w:val="0"/>
      <w:marBottom w:val="0"/>
      <w:divBdr>
        <w:top w:val="none" w:sz="0" w:space="0" w:color="auto"/>
        <w:left w:val="none" w:sz="0" w:space="0" w:color="auto"/>
        <w:bottom w:val="none" w:sz="0" w:space="0" w:color="auto"/>
        <w:right w:val="none" w:sz="0" w:space="0" w:color="auto"/>
      </w:divBdr>
    </w:div>
    <w:div w:id="1885554204">
      <w:bodyDiv w:val="1"/>
      <w:marLeft w:val="0"/>
      <w:marRight w:val="0"/>
      <w:marTop w:val="0"/>
      <w:marBottom w:val="0"/>
      <w:divBdr>
        <w:top w:val="none" w:sz="0" w:space="0" w:color="auto"/>
        <w:left w:val="none" w:sz="0" w:space="0" w:color="auto"/>
        <w:bottom w:val="none" w:sz="0" w:space="0" w:color="auto"/>
        <w:right w:val="none" w:sz="0" w:space="0" w:color="auto"/>
      </w:divBdr>
    </w:div>
    <w:div w:id="1900283833">
      <w:bodyDiv w:val="1"/>
      <w:marLeft w:val="0"/>
      <w:marRight w:val="0"/>
      <w:marTop w:val="0"/>
      <w:marBottom w:val="0"/>
      <w:divBdr>
        <w:top w:val="none" w:sz="0" w:space="0" w:color="auto"/>
        <w:left w:val="none" w:sz="0" w:space="0" w:color="auto"/>
        <w:bottom w:val="none" w:sz="0" w:space="0" w:color="auto"/>
        <w:right w:val="none" w:sz="0" w:space="0" w:color="auto"/>
      </w:divBdr>
    </w:div>
    <w:div w:id="1900703667">
      <w:bodyDiv w:val="1"/>
      <w:marLeft w:val="0"/>
      <w:marRight w:val="0"/>
      <w:marTop w:val="0"/>
      <w:marBottom w:val="0"/>
      <w:divBdr>
        <w:top w:val="none" w:sz="0" w:space="0" w:color="auto"/>
        <w:left w:val="none" w:sz="0" w:space="0" w:color="auto"/>
        <w:bottom w:val="none" w:sz="0" w:space="0" w:color="auto"/>
        <w:right w:val="none" w:sz="0" w:space="0" w:color="auto"/>
      </w:divBdr>
    </w:div>
    <w:div w:id="1917394416">
      <w:bodyDiv w:val="1"/>
      <w:marLeft w:val="0"/>
      <w:marRight w:val="0"/>
      <w:marTop w:val="0"/>
      <w:marBottom w:val="0"/>
      <w:divBdr>
        <w:top w:val="none" w:sz="0" w:space="0" w:color="auto"/>
        <w:left w:val="none" w:sz="0" w:space="0" w:color="auto"/>
        <w:bottom w:val="none" w:sz="0" w:space="0" w:color="auto"/>
        <w:right w:val="none" w:sz="0" w:space="0" w:color="auto"/>
      </w:divBdr>
    </w:div>
    <w:div w:id="1921865918">
      <w:bodyDiv w:val="1"/>
      <w:marLeft w:val="0"/>
      <w:marRight w:val="0"/>
      <w:marTop w:val="0"/>
      <w:marBottom w:val="0"/>
      <w:divBdr>
        <w:top w:val="none" w:sz="0" w:space="0" w:color="auto"/>
        <w:left w:val="none" w:sz="0" w:space="0" w:color="auto"/>
        <w:bottom w:val="none" w:sz="0" w:space="0" w:color="auto"/>
        <w:right w:val="none" w:sz="0" w:space="0" w:color="auto"/>
      </w:divBdr>
    </w:div>
    <w:div w:id="1925873067">
      <w:bodyDiv w:val="1"/>
      <w:marLeft w:val="0"/>
      <w:marRight w:val="0"/>
      <w:marTop w:val="0"/>
      <w:marBottom w:val="0"/>
      <w:divBdr>
        <w:top w:val="none" w:sz="0" w:space="0" w:color="auto"/>
        <w:left w:val="none" w:sz="0" w:space="0" w:color="auto"/>
        <w:bottom w:val="none" w:sz="0" w:space="0" w:color="auto"/>
        <w:right w:val="none" w:sz="0" w:space="0" w:color="auto"/>
      </w:divBdr>
    </w:div>
    <w:div w:id="1954438551">
      <w:bodyDiv w:val="1"/>
      <w:marLeft w:val="0"/>
      <w:marRight w:val="0"/>
      <w:marTop w:val="0"/>
      <w:marBottom w:val="0"/>
      <w:divBdr>
        <w:top w:val="none" w:sz="0" w:space="0" w:color="auto"/>
        <w:left w:val="none" w:sz="0" w:space="0" w:color="auto"/>
        <w:bottom w:val="none" w:sz="0" w:space="0" w:color="auto"/>
        <w:right w:val="none" w:sz="0" w:space="0" w:color="auto"/>
      </w:divBdr>
    </w:div>
    <w:div w:id="1966689748">
      <w:bodyDiv w:val="1"/>
      <w:marLeft w:val="0"/>
      <w:marRight w:val="0"/>
      <w:marTop w:val="0"/>
      <w:marBottom w:val="0"/>
      <w:divBdr>
        <w:top w:val="none" w:sz="0" w:space="0" w:color="auto"/>
        <w:left w:val="none" w:sz="0" w:space="0" w:color="auto"/>
        <w:bottom w:val="none" w:sz="0" w:space="0" w:color="auto"/>
        <w:right w:val="none" w:sz="0" w:space="0" w:color="auto"/>
      </w:divBdr>
    </w:div>
    <w:div w:id="1971088599">
      <w:bodyDiv w:val="1"/>
      <w:marLeft w:val="0"/>
      <w:marRight w:val="0"/>
      <w:marTop w:val="0"/>
      <w:marBottom w:val="0"/>
      <w:divBdr>
        <w:top w:val="none" w:sz="0" w:space="0" w:color="auto"/>
        <w:left w:val="none" w:sz="0" w:space="0" w:color="auto"/>
        <w:bottom w:val="none" w:sz="0" w:space="0" w:color="auto"/>
        <w:right w:val="none" w:sz="0" w:space="0" w:color="auto"/>
      </w:divBdr>
    </w:div>
    <w:div w:id="1977563833">
      <w:bodyDiv w:val="1"/>
      <w:marLeft w:val="0"/>
      <w:marRight w:val="0"/>
      <w:marTop w:val="0"/>
      <w:marBottom w:val="0"/>
      <w:divBdr>
        <w:top w:val="none" w:sz="0" w:space="0" w:color="auto"/>
        <w:left w:val="none" w:sz="0" w:space="0" w:color="auto"/>
        <w:bottom w:val="none" w:sz="0" w:space="0" w:color="auto"/>
        <w:right w:val="none" w:sz="0" w:space="0" w:color="auto"/>
      </w:divBdr>
    </w:div>
    <w:div w:id="1977683402">
      <w:bodyDiv w:val="1"/>
      <w:marLeft w:val="0"/>
      <w:marRight w:val="0"/>
      <w:marTop w:val="0"/>
      <w:marBottom w:val="0"/>
      <w:divBdr>
        <w:top w:val="none" w:sz="0" w:space="0" w:color="auto"/>
        <w:left w:val="none" w:sz="0" w:space="0" w:color="auto"/>
        <w:bottom w:val="none" w:sz="0" w:space="0" w:color="auto"/>
        <w:right w:val="none" w:sz="0" w:space="0" w:color="auto"/>
      </w:divBdr>
    </w:div>
    <w:div w:id="2009285991">
      <w:bodyDiv w:val="1"/>
      <w:marLeft w:val="0"/>
      <w:marRight w:val="0"/>
      <w:marTop w:val="0"/>
      <w:marBottom w:val="0"/>
      <w:divBdr>
        <w:top w:val="none" w:sz="0" w:space="0" w:color="auto"/>
        <w:left w:val="none" w:sz="0" w:space="0" w:color="auto"/>
        <w:bottom w:val="none" w:sz="0" w:space="0" w:color="auto"/>
        <w:right w:val="none" w:sz="0" w:space="0" w:color="auto"/>
      </w:divBdr>
    </w:div>
    <w:div w:id="2017144720">
      <w:bodyDiv w:val="1"/>
      <w:marLeft w:val="0"/>
      <w:marRight w:val="0"/>
      <w:marTop w:val="0"/>
      <w:marBottom w:val="0"/>
      <w:divBdr>
        <w:top w:val="none" w:sz="0" w:space="0" w:color="auto"/>
        <w:left w:val="none" w:sz="0" w:space="0" w:color="auto"/>
        <w:bottom w:val="none" w:sz="0" w:space="0" w:color="auto"/>
        <w:right w:val="none" w:sz="0" w:space="0" w:color="auto"/>
      </w:divBdr>
    </w:div>
    <w:div w:id="2020813353">
      <w:bodyDiv w:val="1"/>
      <w:marLeft w:val="0"/>
      <w:marRight w:val="0"/>
      <w:marTop w:val="0"/>
      <w:marBottom w:val="0"/>
      <w:divBdr>
        <w:top w:val="none" w:sz="0" w:space="0" w:color="auto"/>
        <w:left w:val="none" w:sz="0" w:space="0" w:color="auto"/>
        <w:bottom w:val="none" w:sz="0" w:space="0" w:color="auto"/>
        <w:right w:val="none" w:sz="0" w:space="0" w:color="auto"/>
      </w:divBdr>
    </w:div>
    <w:div w:id="2022315583">
      <w:bodyDiv w:val="1"/>
      <w:marLeft w:val="0"/>
      <w:marRight w:val="0"/>
      <w:marTop w:val="0"/>
      <w:marBottom w:val="0"/>
      <w:divBdr>
        <w:top w:val="none" w:sz="0" w:space="0" w:color="auto"/>
        <w:left w:val="none" w:sz="0" w:space="0" w:color="auto"/>
        <w:bottom w:val="none" w:sz="0" w:space="0" w:color="auto"/>
        <w:right w:val="none" w:sz="0" w:space="0" w:color="auto"/>
      </w:divBdr>
    </w:div>
    <w:div w:id="2026132444">
      <w:bodyDiv w:val="1"/>
      <w:marLeft w:val="0"/>
      <w:marRight w:val="0"/>
      <w:marTop w:val="0"/>
      <w:marBottom w:val="0"/>
      <w:divBdr>
        <w:top w:val="none" w:sz="0" w:space="0" w:color="auto"/>
        <w:left w:val="none" w:sz="0" w:space="0" w:color="auto"/>
        <w:bottom w:val="none" w:sz="0" w:space="0" w:color="auto"/>
        <w:right w:val="none" w:sz="0" w:space="0" w:color="auto"/>
      </w:divBdr>
    </w:div>
    <w:div w:id="2069105580">
      <w:bodyDiv w:val="1"/>
      <w:marLeft w:val="0"/>
      <w:marRight w:val="0"/>
      <w:marTop w:val="0"/>
      <w:marBottom w:val="0"/>
      <w:divBdr>
        <w:top w:val="none" w:sz="0" w:space="0" w:color="auto"/>
        <w:left w:val="none" w:sz="0" w:space="0" w:color="auto"/>
        <w:bottom w:val="none" w:sz="0" w:space="0" w:color="auto"/>
        <w:right w:val="none" w:sz="0" w:space="0" w:color="auto"/>
      </w:divBdr>
    </w:div>
    <w:div w:id="2077705068">
      <w:bodyDiv w:val="1"/>
      <w:marLeft w:val="0"/>
      <w:marRight w:val="0"/>
      <w:marTop w:val="0"/>
      <w:marBottom w:val="0"/>
      <w:divBdr>
        <w:top w:val="none" w:sz="0" w:space="0" w:color="auto"/>
        <w:left w:val="none" w:sz="0" w:space="0" w:color="auto"/>
        <w:bottom w:val="none" w:sz="0" w:space="0" w:color="auto"/>
        <w:right w:val="none" w:sz="0" w:space="0" w:color="auto"/>
      </w:divBdr>
    </w:div>
    <w:div w:id="2078748145">
      <w:bodyDiv w:val="1"/>
      <w:marLeft w:val="0"/>
      <w:marRight w:val="0"/>
      <w:marTop w:val="0"/>
      <w:marBottom w:val="0"/>
      <w:divBdr>
        <w:top w:val="none" w:sz="0" w:space="0" w:color="auto"/>
        <w:left w:val="none" w:sz="0" w:space="0" w:color="auto"/>
        <w:bottom w:val="none" w:sz="0" w:space="0" w:color="auto"/>
        <w:right w:val="none" w:sz="0" w:space="0" w:color="auto"/>
      </w:divBdr>
    </w:div>
    <w:div w:id="2092657970">
      <w:bodyDiv w:val="1"/>
      <w:marLeft w:val="0"/>
      <w:marRight w:val="0"/>
      <w:marTop w:val="0"/>
      <w:marBottom w:val="0"/>
      <w:divBdr>
        <w:top w:val="none" w:sz="0" w:space="0" w:color="auto"/>
        <w:left w:val="none" w:sz="0" w:space="0" w:color="auto"/>
        <w:bottom w:val="none" w:sz="0" w:space="0" w:color="auto"/>
        <w:right w:val="none" w:sz="0" w:space="0" w:color="auto"/>
      </w:divBdr>
    </w:div>
    <w:div w:id="2111193292">
      <w:bodyDiv w:val="1"/>
      <w:marLeft w:val="0"/>
      <w:marRight w:val="0"/>
      <w:marTop w:val="0"/>
      <w:marBottom w:val="0"/>
      <w:divBdr>
        <w:top w:val="none" w:sz="0" w:space="0" w:color="auto"/>
        <w:left w:val="none" w:sz="0" w:space="0" w:color="auto"/>
        <w:bottom w:val="none" w:sz="0" w:space="0" w:color="auto"/>
        <w:right w:val="none" w:sz="0" w:space="0" w:color="auto"/>
      </w:divBdr>
    </w:div>
    <w:div w:id="213988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3572</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Valentin</dc:creator>
  <cp:lastModifiedBy>Primaria Silindia</cp:lastModifiedBy>
  <cp:revision>2</cp:revision>
  <cp:lastPrinted>2022-05-20T12:45:00Z</cp:lastPrinted>
  <dcterms:created xsi:type="dcterms:W3CDTF">2022-05-20T12:46:00Z</dcterms:created>
  <dcterms:modified xsi:type="dcterms:W3CDTF">2022-05-20T12:46:00Z</dcterms:modified>
</cp:coreProperties>
</file>